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12EEA" w14:textId="5F5AF3F8" w:rsidR="00C26A59" w:rsidRDefault="00794BEA" w:rsidP="005F3917">
      <w:pPr>
        <w:pStyle w:val="NormalWeb"/>
      </w:pPr>
      <w:r>
        <w:rPr>
          <w:rFonts w:ascii="Arial" w:eastAsiaTheme="minorEastAsia" w:hAnsi="Arial" w:cs="Arial"/>
          <w:b/>
          <w:noProof/>
          <w:color w:val="E60063"/>
          <w:sz w:val="30"/>
          <w:szCs w:val="30"/>
          <w:lang w:val="en-US"/>
        </w:rPr>
        <mc:AlternateContent>
          <mc:Choice Requires="wps">
            <w:drawing>
              <wp:anchor distT="0" distB="0" distL="114300" distR="114300" simplePos="0" relativeHeight="251663360" behindDoc="0" locked="0" layoutInCell="1" allowOverlap="1" wp14:anchorId="0D377962" wp14:editId="37DF53C2">
                <wp:simplePos x="0" y="0"/>
                <wp:positionH relativeFrom="page">
                  <wp:align>right</wp:align>
                </wp:positionH>
                <wp:positionV relativeFrom="paragraph">
                  <wp:posOffset>-96520</wp:posOffset>
                </wp:positionV>
                <wp:extent cx="4095750" cy="1010034"/>
                <wp:effectExtent l="0" t="0" r="0" b="0"/>
                <wp:wrapNone/>
                <wp:docPr id="1099086796" name="Text Box 14"/>
                <wp:cNvGraphicFramePr/>
                <a:graphic xmlns:a="http://schemas.openxmlformats.org/drawingml/2006/main">
                  <a:graphicData uri="http://schemas.microsoft.com/office/word/2010/wordprocessingShape">
                    <wps:wsp>
                      <wps:cNvSpPr txBox="1"/>
                      <wps:spPr>
                        <a:xfrm>
                          <a:off x="0" y="0"/>
                          <a:ext cx="4095750" cy="1010034"/>
                        </a:xfrm>
                        <a:prstGeom prst="rect">
                          <a:avLst/>
                        </a:prstGeom>
                        <a:solidFill>
                          <a:schemeClr val="lt1"/>
                        </a:solidFill>
                        <a:ln w="6350">
                          <a:noFill/>
                        </a:ln>
                      </wps:spPr>
                      <wps:txbx>
                        <w:txbxContent>
                          <w:p w14:paraId="600856FD" w14:textId="658CDB7B" w:rsidR="002A6A96" w:rsidRPr="00C6727B" w:rsidRDefault="00C6727B" w:rsidP="002A6A96">
                            <w:pPr>
                              <w:spacing w:before="360" w:after="240" w:line="400" w:lineRule="exact"/>
                              <w:rPr>
                                <w:rFonts w:ascii="Arial" w:hAnsi="Arial" w:cs="Arial"/>
                                <w:color w:val="D20063"/>
                                <w:sz w:val="36"/>
                                <w:szCs w:val="36"/>
                              </w:rPr>
                            </w:pPr>
                            <w:r w:rsidRPr="00C6727B">
                              <w:rPr>
                                <w:rFonts w:ascii="Arial" w:eastAsiaTheme="minorEastAsia" w:hAnsi="Arial" w:cs="Arial"/>
                                <w:b/>
                                <w:color w:val="D20063"/>
                                <w:sz w:val="36"/>
                                <w:szCs w:val="36"/>
                                <w:lang w:val="en-US"/>
                              </w:rPr>
                              <w:t>Mental Health &amp; Safeguarding Advisor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77962" id="_x0000_t202" coordsize="21600,21600" o:spt="202" path="m,l,21600r21600,l21600,xe">
                <v:stroke joinstyle="miter"/>
                <v:path gradientshapeok="t" o:connecttype="rect"/>
              </v:shapetype>
              <v:shape id="Text Box 14" o:spid="_x0000_s1026" type="#_x0000_t202" style="position:absolute;margin-left:271.3pt;margin-top:-7.6pt;width:322.5pt;height:79.5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" fillcolor="white [3201]" stroked="f" strokeweight=".5pt">
                <v:textbox>
                  <w:txbxContent>
                    <w:p w14:paraId="600856FD" w14:textId="658CDB7B" w:rsidR="002A6A96" w:rsidRPr="00C6727B" w:rsidRDefault="00C6727B" w:rsidP="002A6A96">
                      <w:pPr>
                        <w:spacing w:before="360" w:after="240" w:line="400" w:lineRule="exact"/>
                        <w:rPr>
                          <w:rFonts w:ascii="Arial" w:hAnsi="Arial" w:cs="Arial"/>
                          <w:color w:val="D20063"/>
                          <w:sz w:val="36"/>
                          <w:szCs w:val="36"/>
                        </w:rPr>
                      </w:pPr>
                      <w:r w:rsidRPr="00C6727B">
                        <w:rPr>
                          <w:rFonts w:ascii="Arial" w:eastAsiaTheme="minorEastAsia" w:hAnsi="Arial" w:cs="Arial"/>
                          <w:b/>
                          <w:color w:val="D20063"/>
                          <w:sz w:val="36"/>
                          <w:szCs w:val="36"/>
                          <w:lang w:val="en-US"/>
                        </w:rPr>
                        <w:t>Mental Health &amp; Safeguarding Advisor</w:t>
                      </w:r>
                    </w:p>
                  </w:txbxContent>
                </v:textbox>
                <w10:wrap anchorx="page"/>
              </v:shape>
            </w:pict>
          </mc:Fallback>
        </mc:AlternateContent>
      </w:r>
      <w:r w:rsidR="000C5930">
        <w:rPr>
          <w:rFonts w:ascii="Arial" w:eastAsiaTheme="minorEastAsia" w:hAnsi="Arial" w:cs="Arial"/>
          <w:b/>
          <w:noProof/>
          <w:color w:val="E60063"/>
          <w:sz w:val="30"/>
          <w:szCs w:val="30"/>
          <w:lang w:val="en-US"/>
        </w:rPr>
        <w:drawing>
          <wp:anchor distT="0" distB="0" distL="114300" distR="114300" simplePos="0" relativeHeight="251667456" behindDoc="0" locked="0" layoutInCell="1" allowOverlap="1" wp14:anchorId="5B2C5389" wp14:editId="3E07EF65">
            <wp:simplePos x="0" y="0"/>
            <wp:positionH relativeFrom="column">
              <wp:posOffset>-638175</wp:posOffset>
            </wp:positionH>
            <wp:positionV relativeFrom="paragraph">
              <wp:posOffset>647700</wp:posOffset>
            </wp:positionV>
            <wp:extent cx="7614634" cy="5759450"/>
            <wp:effectExtent l="0" t="0" r="5715" b="0"/>
            <wp:wrapNone/>
            <wp:docPr id="1990441723" name="Picture 5" descr="A collage of people and images of Aston University showing an inclusive Aston culture. &#10;&#10;The writing on the image says &quot;opportunity, where changes gets rea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1723" name="Picture 5" descr="A collage of people and images of Aston University showing an inclusive Aston culture. &#10;&#10;The writing on the image says &quot;opportunity, where changes gets real&quot;. "/>
                    <pic:cNvPicPr/>
                  </pic:nvPicPr>
                  <pic:blipFill rotWithShape="1">
                    <a:blip r:embed="rId12" cstate="print">
                      <a:extLst>
                        <a:ext uri="{28A0092B-C50C-407E-A947-70E740481C1C}">
                          <a14:useLocalDpi xmlns:a14="http://schemas.microsoft.com/office/drawing/2010/main" val="0"/>
                        </a:ext>
                      </a:extLst>
                    </a:blip>
                    <a:srcRect l="581" t="18183" r="-166" b="26812"/>
                    <a:stretch/>
                  </pic:blipFill>
                  <pic:spPr bwMode="auto">
                    <a:xfrm>
                      <a:off x="0" y="0"/>
                      <a:ext cx="7614634" cy="5759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26A59">
        <w:rPr>
          <w:noProof/>
        </w:rPr>
        <w:drawing>
          <wp:inline distT="0" distB="0" distL="0" distR="0" wp14:anchorId="1F564B3D" wp14:editId="12B98224">
            <wp:extent cx="2254031" cy="946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0116" cy="961297"/>
                    </a:xfrm>
                    <a:prstGeom prst="rect">
                      <a:avLst/>
                    </a:prstGeom>
                    <a:noFill/>
                    <a:ln>
                      <a:noFill/>
                    </a:ln>
                  </pic:spPr>
                </pic:pic>
              </a:graphicData>
            </a:graphic>
          </wp:inline>
        </w:drawing>
      </w:r>
    </w:p>
    <w:p w14:paraId="166CF1C4" w14:textId="319DBA0B" w:rsidR="00C26A59" w:rsidRDefault="00C26A59" w:rsidP="005F3917"/>
    <w:p w14:paraId="0B3D31B5" w14:textId="0A35AE82" w:rsidR="00C26A59" w:rsidRDefault="00C26A59" w:rsidP="005F3917"/>
    <w:p w14:paraId="7304866D" w14:textId="2CC68EC4" w:rsidR="00C26A59" w:rsidRDefault="00C26A59" w:rsidP="005F3917">
      <w:pPr>
        <w:rPr>
          <w:rFonts w:ascii="Arial" w:hAnsi="Arial" w:cs="Arial"/>
          <w:b/>
          <w:bCs/>
          <w:sz w:val="72"/>
          <w:szCs w:val="72"/>
        </w:rPr>
      </w:pPr>
    </w:p>
    <w:p w14:paraId="479A8396" w14:textId="6ACF2C36" w:rsidR="00BF0DF1" w:rsidRDefault="00BF0DF1" w:rsidP="00BF0DF1">
      <w:pPr>
        <w:pStyle w:val="NormalWeb"/>
      </w:pPr>
    </w:p>
    <w:p w14:paraId="48A38207" w14:textId="4F6CC9A5" w:rsidR="009321A9" w:rsidRDefault="009321A9" w:rsidP="00BF0DF1">
      <w:pPr>
        <w:pStyle w:val="NormalWeb"/>
      </w:pPr>
    </w:p>
    <w:p w14:paraId="3F83DC51" w14:textId="54EBD8F9" w:rsidR="009321A9" w:rsidRDefault="009321A9" w:rsidP="00BF0DF1">
      <w:pPr>
        <w:pStyle w:val="NormalWeb"/>
      </w:pPr>
    </w:p>
    <w:p w14:paraId="027C2099" w14:textId="0C2C70DB" w:rsidR="009321A9" w:rsidRDefault="009321A9" w:rsidP="00BF0DF1">
      <w:pPr>
        <w:pStyle w:val="NormalWeb"/>
      </w:pPr>
    </w:p>
    <w:p w14:paraId="7503CC84" w14:textId="36112307" w:rsidR="00C26A59" w:rsidRPr="00704C59" w:rsidRDefault="00C26A59" w:rsidP="005F3917">
      <w:pPr>
        <w:rPr>
          <w:b/>
          <w:bCs/>
          <w:sz w:val="20"/>
          <w:szCs w:val="20"/>
        </w:rPr>
      </w:pPr>
    </w:p>
    <w:p w14:paraId="06095D2B" w14:textId="365C8365" w:rsidR="001B5BE9" w:rsidRDefault="001B5BE9" w:rsidP="005F3917">
      <w:pPr>
        <w:rPr>
          <w:rFonts w:ascii="Arial" w:hAnsi="Arial" w:cs="Arial"/>
          <w:sz w:val="19"/>
          <w:szCs w:val="19"/>
        </w:rPr>
      </w:pPr>
    </w:p>
    <w:p w14:paraId="49FC4F54" w14:textId="77777777" w:rsidR="002A6A96" w:rsidRDefault="002A6A96" w:rsidP="00261E00">
      <w:pPr>
        <w:spacing w:line="320" w:lineRule="atLeast"/>
        <w:rPr>
          <w:rFonts w:ascii="Arial" w:hAnsi="Arial" w:cs="Arial"/>
          <w:b/>
          <w:bCs/>
          <w:color w:val="7030A0"/>
          <w:sz w:val="20"/>
          <w:szCs w:val="20"/>
        </w:rPr>
      </w:pPr>
    </w:p>
    <w:p w14:paraId="0A78F3CF" w14:textId="77777777" w:rsidR="002A6A96" w:rsidRDefault="002A6A96" w:rsidP="00261E00">
      <w:pPr>
        <w:spacing w:line="320" w:lineRule="atLeast"/>
        <w:rPr>
          <w:rFonts w:ascii="Arial" w:hAnsi="Arial" w:cs="Arial"/>
          <w:b/>
          <w:bCs/>
          <w:color w:val="7030A0"/>
          <w:sz w:val="20"/>
          <w:szCs w:val="20"/>
        </w:rPr>
      </w:pPr>
    </w:p>
    <w:p w14:paraId="4962D9C2" w14:textId="65C62A0F" w:rsidR="002A6A96" w:rsidRDefault="002A6A96" w:rsidP="00261E00">
      <w:pPr>
        <w:spacing w:line="320" w:lineRule="atLeast"/>
        <w:rPr>
          <w:rFonts w:ascii="Arial" w:hAnsi="Arial" w:cs="Arial"/>
          <w:b/>
          <w:bCs/>
          <w:color w:val="7030A0"/>
          <w:sz w:val="20"/>
          <w:szCs w:val="20"/>
        </w:rPr>
      </w:pPr>
    </w:p>
    <w:p w14:paraId="354C2E25" w14:textId="736A28D9" w:rsidR="002A6A96" w:rsidRDefault="002A6A96" w:rsidP="00261E00">
      <w:pPr>
        <w:spacing w:line="320" w:lineRule="atLeast"/>
        <w:rPr>
          <w:rFonts w:ascii="Arial" w:hAnsi="Arial" w:cs="Arial"/>
          <w:b/>
          <w:bCs/>
          <w:color w:val="7030A0"/>
          <w:sz w:val="20"/>
          <w:szCs w:val="20"/>
        </w:rPr>
      </w:pPr>
    </w:p>
    <w:p w14:paraId="1542628E" w14:textId="6C09EEA0" w:rsidR="002A6A96" w:rsidRDefault="002A6A96" w:rsidP="00261E00">
      <w:pPr>
        <w:spacing w:line="320" w:lineRule="atLeast"/>
        <w:rPr>
          <w:rFonts w:ascii="Arial" w:hAnsi="Arial" w:cs="Arial"/>
          <w:b/>
          <w:bCs/>
          <w:color w:val="7030A0"/>
          <w:sz w:val="20"/>
          <w:szCs w:val="20"/>
        </w:rPr>
      </w:pPr>
    </w:p>
    <w:p w14:paraId="53C910FC" w14:textId="47A8408A" w:rsidR="002A6A96" w:rsidRDefault="002A6A96" w:rsidP="00261E00">
      <w:pPr>
        <w:spacing w:line="320" w:lineRule="atLeast"/>
        <w:rPr>
          <w:rFonts w:ascii="Arial" w:hAnsi="Arial" w:cs="Arial"/>
          <w:b/>
          <w:bCs/>
          <w:color w:val="7030A0"/>
          <w:sz w:val="20"/>
          <w:szCs w:val="20"/>
        </w:rPr>
      </w:pPr>
    </w:p>
    <w:p w14:paraId="2815D0AD" w14:textId="2539D398" w:rsidR="002A6A96" w:rsidRDefault="00C6727B" w:rsidP="00261E00">
      <w:pPr>
        <w:spacing w:line="320" w:lineRule="atLeast"/>
        <w:rPr>
          <w:rFonts w:ascii="Arial" w:hAnsi="Arial" w:cs="Arial"/>
          <w:b/>
          <w:bCs/>
          <w:color w:val="7030A0"/>
          <w:sz w:val="20"/>
          <w:szCs w:val="20"/>
        </w:rPr>
      </w:pPr>
      <w:r>
        <w:rPr>
          <w:rFonts w:ascii="Arial" w:eastAsiaTheme="minorEastAsia" w:hAnsi="Arial" w:cs="Arial"/>
          <w:b/>
          <w:noProof/>
          <w:color w:val="E60063"/>
          <w:sz w:val="30"/>
          <w:szCs w:val="30"/>
          <w:lang w:val="en-US"/>
        </w:rPr>
        <mc:AlternateContent>
          <mc:Choice Requires="wps">
            <w:drawing>
              <wp:anchor distT="0" distB="0" distL="114300" distR="114300" simplePos="0" relativeHeight="251665408" behindDoc="0" locked="0" layoutInCell="1" allowOverlap="1" wp14:anchorId="62F4C555" wp14:editId="3E6EC845">
                <wp:simplePos x="0" y="0"/>
                <wp:positionH relativeFrom="page">
                  <wp:posOffset>189230</wp:posOffset>
                </wp:positionH>
                <wp:positionV relativeFrom="paragraph">
                  <wp:posOffset>374015</wp:posOffset>
                </wp:positionV>
                <wp:extent cx="6635750" cy="2017986"/>
                <wp:effectExtent l="0" t="0" r="0" b="1905"/>
                <wp:wrapNone/>
                <wp:docPr id="920091610" name="Text Box 14"/>
                <wp:cNvGraphicFramePr/>
                <a:graphic xmlns:a="http://schemas.openxmlformats.org/drawingml/2006/main">
                  <a:graphicData uri="http://schemas.microsoft.com/office/word/2010/wordprocessingShape">
                    <wps:wsp>
                      <wps:cNvSpPr txBox="1"/>
                      <wps:spPr>
                        <a:xfrm>
                          <a:off x="0" y="0"/>
                          <a:ext cx="6635750" cy="2017986"/>
                        </a:xfrm>
                        <a:prstGeom prst="rect">
                          <a:avLst/>
                        </a:prstGeom>
                        <a:solidFill>
                          <a:schemeClr val="lt1"/>
                        </a:solidFill>
                        <a:ln w="6350">
                          <a:noFill/>
                        </a:ln>
                      </wps:spPr>
                      <wps:txbx>
                        <w:txbxContent>
                          <w:p w14:paraId="678439AD" w14:textId="237E9ECE"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 xml:space="preserve">Reference: </w:t>
                            </w:r>
                            <w:r w:rsidR="00C6727B">
                              <w:rPr>
                                <w:rFonts w:ascii="Arial" w:eastAsiaTheme="minorEastAsia" w:hAnsi="Arial" w:cs="Arial"/>
                                <w:b/>
                                <w:color w:val="D20063"/>
                                <w:sz w:val="28"/>
                                <w:szCs w:val="28"/>
                                <w:lang w:val="en-US"/>
                              </w:rPr>
                              <w:t>0766-26</w:t>
                            </w:r>
                          </w:p>
                          <w:p w14:paraId="56A5844D" w14:textId="65A054CA"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 xml:space="preserve">Grade: </w:t>
                            </w:r>
                            <w:r w:rsidR="007877DC">
                              <w:rPr>
                                <w:rFonts w:ascii="Arial" w:eastAsiaTheme="minorEastAsia" w:hAnsi="Arial" w:cs="Arial"/>
                                <w:b/>
                                <w:color w:val="D20063"/>
                                <w:sz w:val="28"/>
                                <w:szCs w:val="28"/>
                                <w:lang w:val="en-US"/>
                              </w:rPr>
                              <w:t>8</w:t>
                            </w:r>
                          </w:p>
                          <w:p w14:paraId="26D171BD" w14:textId="6F7537DE" w:rsidR="002A6A96" w:rsidRPr="007877DC" w:rsidRDefault="002A6A96" w:rsidP="007877DC">
                            <w:pPr>
                              <w:rPr>
                                <w:rFonts w:ascii="Arial" w:eastAsia="Times New Roman" w:hAnsi="Arial" w:cs="Arial"/>
                                <w:color w:val="000000"/>
                                <w:kern w:val="0"/>
                                <w:lang w:eastAsia="en-GB"/>
                                <w14:ligatures w14:val="none"/>
                              </w:rPr>
                            </w:pPr>
                            <w:r w:rsidRPr="002A6A96">
                              <w:rPr>
                                <w:rFonts w:ascii="Arial" w:eastAsiaTheme="minorEastAsia" w:hAnsi="Arial" w:cs="Arial"/>
                                <w:b/>
                                <w:color w:val="D20063"/>
                                <w:sz w:val="28"/>
                                <w:szCs w:val="28"/>
                                <w:lang w:val="en-US"/>
                              </w:rPr>
                              <w:t>Salary: £</w:t>
                            </w:r>
                            <w:r w:rsidR="007877DC">
                              <w:rPr>
                                <w:rFonts w:ascii="Arial" w:eastAsiaTheme="minorEastAsia" w:hAnsi="Arial" w:cs="Arial"/>
                                <w:b/>
                                <w:color w:val="D20063"/>
                                <w:sz w:val="28"/>
                                <w:szCs w:val="28"/>
                                <w:lang w:val="en-US"/>
                              </w:rPr>
                              <w:t>38,784 – £4</w:t>
                            </w:r>
                            <w:r w:rsidR="00C6727B">
                              <w:rPr>
                                <w:rFonts w:ascii="Arial" w:eastAsiaTheme="minorEastAsia" w:hAnsi="Arial" w:cs="Arial"/>
                                <w:b/>
                                <w:color w:val="D20063"/>
                                <w:sz w:val="28"/>
                                <w:szCs w:val="28"/>
                                <w:lang w:val="en-US"/>
                              </w:rPr>
                              <w:t>6</w:t>
                            </w:r>
                            <w:r w:rsidR="007877DC">
                              <w:rPr>
                                <w:rFonts w:ascii="Arial" w:eastAsiaTheme="minorEastAsia" w:hAnsi="Arial" w:cs="Arial"/>
                                <w:b/>
                                <w:color w:val="D20063"/>
                                <w:sz w:val="28"/>
                                <w:szCs w:val="28"/>
                                <w:lang w:val="en-US"/>
                              </w:rPr>
                              <w:t>,</w:t>
                            </w:r>
                            <w:r w:rsidR="00C6727B">
                              <w:rPr>
                                <w:rFonts w:ascii="Arial" w:eastAsiaTheme="minorEastAsia" w:hAnsi="Arial" w:cs="Arial"/>
                                <w:b/>
                                <w:color w:val="D20063"/>
                                <w:sz w:val="28"/>
                                <w:szCs w:val="28"/>
                                <w:lang w:val="en-US"/>
                              </w:rPr>
                              <w:t>049</w:t>
                            </w:r>
                            <w:r w:rsidRPr="002A6A96">
                              <w:rPr>
                                <w:rFonts w:ascii="Arial" w:eastAsiaTheme="minorEastAsia" w:hAnsi="Arial" w:cs="Arial"/>
                                <w:b/>
                                <w:color w:val="D20063"/>
                                <w:sz w:val="28"/>
                                <w:szCs w:val="28"/>
                                <w:lang w:val="en-US"/>
                              </w:rPr>
                              <w:t>, per annum, depending on experience</w:t>
                            </w:r>
                            <w:r w:rsidR="007877DC" w:rsidRPr="007877DC">
                              <w:rPr>
                                <w:rFonts w:ascii="Arial" w:eastAsia="Times New Roman" w:hAnsi="Arial" w:cs="Arial"/>
                                <w:color w:val="000000"/>
                                <w:kern w:val="0"/>
                                <w:lang w:eastAsia="en-GB"/>
                                <w14:ligatures w14:val="none"/>
                              </w:rPr>
                              <w:t xml:space="preserve"> </w:t>
                            </w:r>
                          </w:p>
                          <w:p w14:paraId="4C052B7D" w14:textId="04BBF9A9"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Cont</w:t>
                            </w:r>
                            <w:r w:rsidR="0050253A">
                              <w:rPr>
                                <w:rFonts w:ascii="Arial" w:eastAsiaTheme="minorEastAsia" w:hAnsi="Arial" w:cs="Arial"/>
                                <w:b/>
                                <w:color w:val="D20063"/>
                                <w:sz w:val="28"/>
                                <w:szCs w:val="28"/>
                                <w:lang w:val="en-US"/>
                              </w:rPr>
                              <w:t>r</w:t>
                            </w:r>
                            <w:r w:rsidRPr="002A6A96">
                              <w:rPr>
                                <w:rFonts w:ascii="Arial" w:eastAsiaTheme="minorEastAsia" w:hAnsi="Arial" w:cs="Arial"/>
                                <w:b/>
                                <w:color w:val="D20063"/>
                                <w:sz w:val="28"/>
                                <w:szCs w:val="28"/>
                                <w:lang w:val="en-US"/>
                              </w:rPr>
                              <w:t xml:space="preserve">act Type: </w:t>
                            </w:r>
                            <w:r w:rsidR="00715031">
                              <w:rPr>
                                <w:rFonts w:ascii="Arial" w:eastAsiaTheme="minorEastAsia" w:hAnsi="Arial" w:cs="Arial"/>
                                <w:b/>
                                <w:color w:val="D20063"/>
                                <w:sz w:val="28"/>
                                <w:szCs w:val="28"/>
                                <w:lang w:val="en-US"/>
                              </w:rPr>
                              <w:t>Permanent</w:t>
                            </w:r>
                          </w:p>
                          <w:p w14:paraId="7D622D5A" w14:textId="36EC7650" w:rsidR="002A6A96" w:rsidRPr="002A6A96" w:rsidRDefault="002A6A96" w:rsidP="002A6A96">
                            <w:pPr>
                              <w:spacing w:after="240" w:line="400" w:lineRule="exact"/>
                              <w:rPr>
                                <w:rFonts w:ascii="Arial" w:hAnsi="Arial" w:cs="Arial"/>
                                <w:sz w:val="28"/>
                                <w:szCs w:val="28"/>
                              </w:rPr>
                            </w:pPr>
                            <w:r w:rsidRPr="002A6A96">
                              <w:rPr>
                                <w:rFonts w:ascii="Arial" w:eastAsiaTheme="minorEastAsia" w:hAnsi="Arial" w:cs="Arial"/>
                                <w:b/>
                                <w:color w:val="D20063"/>
                                <w:sz w:val="28"/>
                                <w:szCs w:val="28"/>
                                <w:lang w:val="en-US"/>
                              </w:rPr>
                              <w:t>Basis:</w:t>
                            </w:r>
                            <w:r w:rsidR="00C6727B">
                              <w:rPr>
                                <w:rFonts w:ascii="Arial" w:eastAsiaTheme="minorEastAsia" w:hAnsi="Arial" w:cs="Arial"/>
                                <w:b/>
                                <w:color w:val="D20063"/>
                                <w:sz w:val="28"/>
                                <w:szCs w:val="28"/>
                                <w:lang w:val="en-US"/>
                              </w:rPr>
                              <w:t xml:space="preserve"> Full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4C555" id="_x0000_s1027" type="#_x0000_t202" style="position:absolute;margin-left:14.9pt;margin-top:29.45pt;width:522.5pt;height:158.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" fillcolor="white [3201]" stroked="f" strokeweight=".5pt">
                <v:textbox>
                  <w:txbxContent>
                    <w:p w14:paraId="678439AD" w14:textId="237E9ECE"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 xml:space="preserve">Reference: </w:t>
                      </w:r>
                      <w:r w:rsidR="00C6727B">
                        <w:rPr>
                          <w:rFonts w:ascii="Arial" w:eastAsiaTheme="minorEastAsia" w:hAnsi="Arial" w:cs="Arial"/>
                          <w:b/>
                          <w:color w:val="D20063"/>
                          <w:sz w:val="28"/>
                          <w:szCs w:val="28"/>
                          <w:lang w:val="en-US"/>
                        </w:rPr>
                        <w:t>0766-26</w:t>
                      </w:r>
                    </w:p>
                    <w:p w14:paraId="56A5844D" w14:textId="65A054CA"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 xml:space="preserve">Grade: </w:t>
                      </w:r>
                      <w:r w:rsidR="007877DC">
                        <w:rPr>
                          <w:rFonts w:ascii="Arial" w:eastAsiaTheme="minorEastAsia" w:hAnsi="Arial" w:cs="Arial"/>
                          <w:b/>
                          <w:color w:val="D20063"/>
                          <w:sz w:val="28"/>
                          <w:szCs w:val="28"/>
                          <w:lang w:val="en-US"/>
                        </w:rPr>
                        <w:t>8</w:t>
                      </w:r>
                    </w:p>
                    <w:p w14:paraId="26D171BD" w14:textId="6F7537DE" w:rsidR="002A6A96" w:rsidRPr="007877DC" w:rsidRDefault="002A6A96" w:rsidP="007877DC">
                      <w:pPr>
                        <w:rPr>
                          <w:rFonts w:ascii="Arial" w:eastAsia="Times New Roman" w:hAnsi="Arial" w:cs="Arial"/>
                          <w:color w:val="000000"/>
                          <w:kern w:val="0"/>
                          <w:lang w:eastAsia="en-GB"/>
                          <w14:ligatures w14:val="none"/>
                        </w:rPr>
                      </w:pPr>
                      <w:r w:rsidRPr="002A6A96">
                        <w:rPr>
                          <w:rFonts w:ascii="Arial" w:eastAsiaTheme="minorEastAsia" w:hAnsi="Arial" w:cs="Arial"/>
                          <w:b/>
                          <w:color w:val="D20063"/>
                          <w:sz w:val="28"/>
                          <w:szCs w:val="28"/>
                          <w:lang w:val="en-US"/>
                        </w:rPr>
                        <w:t>Salary: £</w:t>
                      </w:r>
                      <w:r w:rsidR="007877DC">
                        <w:rPr>
                          <w:rFonts w:ascii="Arial" w:eastAsiaTheme="minorEastAsia" w:hAnsi="Arial" w:cs="Arial"/>
                          <w:b/>
                          <w:color w:val="D20063"/>
                          <w:sz w:val="28"/>
                          <w:szCs w:val="28"/>
                          <w:lang w:val="en-US"/>
                        </w:rPr>
                        <w:t>38,784 – £4</w:t>
                      </w:r>
                      <w:r w:rsidR="00C6727B">
                        <w:rPr>
                          <w:rFonts w:ascii="Arial" w:eastAsiaTheme="minorEastAsia" w:hAnsi="Arial" w:cs="Arial"/>
                          <w:b/>
                          <w:color w:val="D20063"/>
                          <w:sz w:val="28"/>
                          <w:szCs w:val="28"/>
                          <w:lang w:val="en-US"/>
                        </w:rPr>
                        <w:t>6</w:t>
                      </w:r>
                      <w:r w:rsidR="007877DC">
                        <w:rPr>
                          <w:rFonts w:ascii="Arial" w:eastAsiaTheme="minorEastAsia" w:hAnsi="Arial" w:cs="Arial"/>
                          <w:b/>
                          <w:color w:val="D20063"/>
                          <w:sz w:val="28"/>
                          <w:szCs w:val="28"/>
                          <w:lang w:val="en-US"/>
                        </w:rPr>
                        <w:t>,</w:t>
                      </w:r>
                      <w:r w:rsidR="00C6727B">
                        <w:rPr>
                          <w:rFonts w:ascii="Arial" w:eastAsiaTheme="minorEastAsia" w:hAnsi="Arial" w:cs="Arial"/>
                          <w:b/>
                          <w:color w:val="D20063"/>
                          <w:sz w:val="28"/>
                          <w:szCs w:val="28"/>
                          <w:lang w:val="en-US"/>
                        </w:rPr>
                        <w:t>049</w:t>
                      </w:r>
                      <w:r w:rsidRPr="002A6A96">
                        <w:rPr>
                          <w:rFonts w:ascii="Arial" w:eastAsiaTheme="minorEastAsia" w:hAnsi="Arial" w:cs="Arial"/>
                          <w:b/>
                          <w:color w:val="D20063"/>
                          <w:sz w:val="28"/>
                          <w:szCs w:val="28"/>
                          <w:lang w:val="en-US"/>
                        </w:rPr>
                        <w:t>, per annum, depending on experience</w:t>
                      </w:r>
                      <w:r w:rsidR="007877DC" w:rsidRPr="007877DC">
                        <w:rPr>
                          <w:rFonts w:ascii="Arial" w:eastAsia="Times New Roman" w:hAnsi="Arial" w:cs="Arial"/>
                          <w:color w:val="000000"/>
                          <w:kern w:val="0"/>
                          <w:lang w:eastAsia="en-GB"/>
                          <w14:ligatures w14:val="none"/>
                        </w:rPr>
                        <w:t xml:space="preserve"> </w:t>
                      </w:r>
                    </w:p>
                    <w:p w14:paraId="4C052B7D" w14:textId="04BBF9A9" w:rsidR="002A6A96" w:rsidRPr="002A6A96" w:rsidRDefault="002A6A96" w:rsidP="002A6A96">
                      <w:pPr>
                        <w:spacing w:after="240" w:line="400" w:lineRule="exact"/>
                        <w:rPr>
                          <w:rFonts w:ascii="Arial" w:eastAsiaTheme="minorEastAsia" w:hAnsi="Arial" w:cs="Arial"/>
                          <w:b/>
                          <w:color w:val="D20063"/>
                          <w:sz w:val="28"/>
                          <w:szCs w:val="28"/>
                          <w:lang w:val="en-US"/>
                        </w:rPr>
                      </w:pPr>
                      <w:r w:rsidRPr="002A6A96">
                        <w:rPr>
                          <w:rFonts w:ascii="Arial" w:eastAsiaTheme="minorEastAsia" w:hAnsi="Arial" w:cs="Arial"/>
                          <w:b/>
                          <w:color w:val="D20063"/>
                          <w:sz w:val="28"/>
                          <w:szCs w:val="28"/>
                          <w:lang w:val="en-US"/>
                        </w:rPr>
                        <w:t>Cont</w:t>
                      </w:r>
                      <w:r w:rsidR="0050253A">
                        <w:rPr>
                          <w:rFonts w:ascii="Arial" w:eastAsiaTheme="minorEastAsia" w:hAnsi="Arial" w:cs="Arial"/>
                          <w:b/>
                          <w:color w:val="D20063"/>
                          <w:sz w:val="28"/>
                          <w:szCs w:val="28"/>
                          <w:lang w:val="en-US"/>
                        </w:rPr>
                        <w:t>r</w:t>
                      </w:r>
                      <w:r w:rsidRPr="002A6A96">
                        <w:rPr>
                          <w:rFonts w:ascii="Arial" w:eastAsiaTheme="minorEastAsia" w:hAnsi="Arial" w:cs="Arial"/>
                          <w:b/>
                          <w:color w:val="D20063"/>
                          <w:sz w:val="28"/>
                          <w:szCs w:val="28"/>
                          <w:lang w:val="en-US"/>
                        </w:rPr>
                        <w:t xml:space="preserve">act Type: </w:t>
                      </w:r>
                      <w:r w:rsidR="00715031">
                        <w:rPr>
                          <w:rFonts w:ascii="Arial" w:eastAsiaTheme="minorEastAsia" w:hAnsi="Arial" w:cs="Arial"/>
                          <w:b/>
                          <w:color w:val="D20063"/>
                          <w:sz w:val="28"/>
                          <w:szCs w:val="28"/>
                          <w:lang w:val="en-US"/>
                        </w:rPr>
                        <w:t>Permanent</w:t>
                      </w:r>
                    </w:p>
                    <w:p w14:paraId="7D622D5A" w14:textId="36EC7650" w:rsidR="002A6A96" w:rsidRPr="002A6A96" w:rsidRDefault="002A6A96" w:rsidP="002A6A96">
                      <w:pPr>
                        <w:spacing w:after="240" w:line="400" w:lineRule="exact"/>
                        <w:rPr>
                          <w:rFonts w:ascii="Arial" w:hAnsi="Arial" w:cs="Arial"/>
                          <w:sz w:val="28"/>
                          <w:szCs w:val="28"/>
                        </w:rPr>
                      </w:pPr>
                      <w:r w:rsidRPr="002A6A96">
                        <w:rPr>
                          <w:rFonts w:ascii="Arial" w:eastAsiaTheme="minorEastAsia" w:hAnsi="Arial" w:cs="Arial"/>
                          <w:b/>
                          <w:color w:val="D20063"/>
                          <w:sz w:val="28"/>
                          <w:szCs w:val="28"/>
                          <w:lang w:val="en-US"/>
                        </w:rPr>
                        <w:t>Basis:</w:t>
                      </w:r>
                      <w:r w:rsidR="00C6727B">
                        <w:rPr>
                          <w:rFonts w:ascii="Arial" w:eastAsiaTheme="minorEastAsia" w:hAnsi="Arial" w:cs="Arial"/>
                          <w:b/>
                          <w:color w:val="D20063"/>
                          <w:sz w:val="28"/>
                          <w:szCs w:val="28"/>
                          <w:lang w:val="en-US"/>
                        </w:rPr>
                        <w:t xml:space="preserve"> Full time </w:t>
                      </w:r>
                    </w:p>
                  </w:txbxContent>
                </v:textbox>
                <w10:wrap anchorx="page"/>
              </v:shape>
            </w:pict>
          </mc:Fallback>
        </mc:AlternateContent>
      </w:r>
    </w:p>
    <w:p w14:paraId="7957DD63" w14:textId="43374128" w:rsidR="002A6A96" w:rsidRDefault="002A6A96" w:rsidP="00261E00">
      <w:pPr>
        <w:spacing w:line="320" w:lineRule="atLeast"/>
        <w:rPr>
          <w:rFonts w:ascii="Arial" w:hAnsi="Arial" w:cs="Arial"/>
          <w:b/>
          <w:bCs/>
          <w:color w:val="7030A0"/>
          <w:sz w:val="20"/>
          <w:szCs w:val="20"/>
        </w:rPr>
      </w:pPr>
    </w:p>
    <w:p w14:paraId="1D308556" w14:textId="39AAA5C6" w:rsidR="002A6A96" w:rsidRDefault="002A6A96" w:rsidP="00261E00">
      <w:pPr>
        <w:spacing w:line="320" w:lineRule="atLeast"/>
        <w:rPr>
          <w:rFonts w:ascii="Arial" w:hAnsi="Arial" w:cs="Arial"/>
          <w:b/>
          <w:bCs/>
          <w:color w:val="7030A0"/>
          <w:sz w:val="20"/>
          <w:szCs w:val="20"/>
        </w:rPr>
      </w:pPr>
    </w:p>
    <w:p w14:paraId="39CA5AF4" w14:textId="141C857D" w:rsidR="002A6A96" w:rsidRDefault="002A6A96" w:rsidP="00261E00">
      <w:pPr>
        <w:spacing w:line="320" w:lineRule="atLeast"/>
        <w:rPr>
          <w:rFonts w:ascii="Arial" w:hAnsi="Arial" w:cs="Arial"/>
          <w:b/>
          <w:bCs/>
          <w:color w:val="7030A0"/>
          <w:sz w:val="20"/>
          <w:szCs w:val="20"/>
        </w:rPr>
      </w:pPr>
    </w:p>
    <w:p w14:paraId="3B9A526F" w14:textId="77777777" w:rsidR="002A6A96" w:rsidRDefault="002A6A96" w:rsidP="00261E00">
      <w:pPr>
        <w:spacing w:line="320" w:lineRule="atLeast"/>
        <w:rPr>
          <w:rFonts w:ascii="Arial" w:hAnsi="Arial" w:cs="Arial"/>
          <w:b/>
          <w:bCs/>
          <w:color w:val="7030A0"/>
          <w:sz w:val="20"/>
          <w:szCs w:val="20"/>
        </w:rPr>
      </w:pPr>
    </w:p>
    <w:p w14:paraId="3E1C2879" w14:textId="77777777" w:rsidR="002A6A96" w:rsidRDefault="002A6A96" w:rsidP="00261E00">
      <w:pPr>
        <w:spacing w:line="320" w:lineRule="atLeast"/>
        <w:rPr>
          <w:rFonts w:ascii="Arial" w:hAnsi="Arial" w:cs="Arial"/>
          <w:b/>
          <w:bCs/>
          <w:color w:val="7030A0"/>
          <w:sz w:val="20"/>
          <w:szCs w:val="20"/>
        </w:rPr>
      </w:pPr>
    </w:p>
    <w:p w14:paraId="74045E45" w14:textId="77777777" w:rsidR="002A6A96" w:rsidRDefault="002A6A96" w:rsidP="00261E00">
      <w:pPr>
        <w:spacing w:line="320" w:lineRule="atLeast"/>
        <w:rPr>
          <w:rFonts w:ascii="Arial" w:hAnsi="Arial" w:cs="Arial"/>
          <w:b/>
          <w:bCs/>
          <w:color w:val="7030A0"/>
          <w:sz w:val="20"/>
          <w:szCs w:val="20"/>
        </w:rPr>
      </w:pPr>
    </w:p>
    <w:p w14:paraId="5BABB942" w14:textId="77777777" w:rsidR="002A6A96" w:rsidRDefault="002A6A96" w:rsidP="00261E00">
      <w:pPr>
        <w:spacing w:line="320" w:lineRule="atLeast"/>
        <w:rPr>
          <w:rFonts w:ascii="Arial" w:hAnsi="Arial" w:cs="Arial"/>
          <w:b/>
          <w:bCs/>
          <w:color w:val="7030A0"/>
          <w:sz w:val="20"/>
          <w:szCs w:val="20"/>
        </w:rPr>
      </w:pPr>
    </w:p>
    <w:p w14:paraId="189E8104" w14:textId="77777777" w:rsidR="00D61C04" w:rsidRDefault="00D61C04" w:rsidP="00261E00">
      <w:pPr>
        <w:spacing w:line="320" w:lineRule="atLeast"/>
        <w:rPr>
          <w:rFonts w:ascii="Arial" w:hAnsi="Arial" w:cs="Arial"/>
          <w:b/>
          <w:bCs/>
          <w:color w:val="7030A0"/>
          <w:sz w:val="20"/>
          <w:szCs w:val="20"/>
        </w:rPr>
      </w:pPr>
    </w:p>
    <w:p w14:paraId="7B8B9E8E" w14:textId="77777777" w:rsidR="00D61C04" w:rsidRDefault="00D61C04" w:rsidP="00261E00">
      <w:pPr>
        <w:spacing w:line="320" w:lineRule="atLeast"/>
        <w:rPr>
          <w:rFonts w:ascii="Arial" w:hAnsi="Arial" w:cs="Arial"/>
          <w:b/>
          <w:bCs/>
          <w:color w:val="7030A0"/>
          <w:sz w:val="20"/>
          <w:szCs w:val="20"/>
        </w:rPr>
      </w:pPr>
    </w:p>
    <w:p w14:paraId="05B73F62" w14:textId="074974CE" w:rsidR="005523B4" w:rsidRDefault="002A6A96" w:rsidP="007877DC">
      <w:pPr>
        <w:spacing w:after="0" w:line="240" w:lineRule="auto"/>
        <w:ind w:right="850"/>
        <w:rPr>
          <w:rFonts w:ascii="Arial" w:eastAsiaTheme="minorEastAsia" w:hAnsi="Arial" w:cs="Arial"/>
          <w:b/>
          <w:color w:val="7030A0"/>
          <w:sz w:val="30"/>
          <w:szCs w:val="30"/>
          <w:lang w:val="en-US"/>
        </w:rPr>
      </w:pPr>
      <w:r w:rsidRPr="002A6A96">
        <w:rPr>
          <w:rFonts w:ascii="Arial" w:eastAsiaTheme="minorEastAsia" w:hAnsi="Arial" w:cs="Arial"/>
          <w:b/>
          <w:color w:val="7030A0"/>
          <w:sz w:val="30"/>
          <w:szCs w:val="30"/>
          <w:lang w:val="en-US"/>
        </w:rPr>
        <w:lastRenderedPageBreak/>
        <w:t>Job description</w:t>
      </w:r>
    </w:p>
    <w:p w14:paraId="71140ACB" w14:textId="77777777" w:rsidR="007877DC" w:rsidRPr="007877DC" w:rsidRDefault="007877DC" w:rsidP="007877DC">
      <w:pPr>
        <w:spacing w:after="0" w:line="240" w:lineRule="auto"/>
        <w:ind w:right="850"/>
        <w:rPr>
          <w:rFonts w:ascii="Arial" w:eastAsiaTheme="minorEastAsia" w:hAnsi="Arial" w:cs="Arial"/>
          <w:b/>
          <w:color w:val="7030A0"/>
          <w:sz w:val="30"/>
          <w:szCs w:val="30"/>
          <w:lang w:val="en-US"/>
        </w:rPr>
      </w:pPr>
    </w:p>
    <w:p w14:paraId="4A7CABBA" w14:textId="77777777" w:rsidR="007877DC" w:rsidRDefault="007877DC" w:rsidP="007877DC">
      <w:pPr>
        <w:rPr>
          <w:rFonts w:ascii="Arial" w:eastAsiaTheme="minorEastAsia" w:hAnsi="Arial" w:cs="Arial"/>
          <w:b/>
          <w:lang w:val="en-US" w:eastAsia="en-GB"/>
        </w:rPr>
      </w:pPr>
      <w:r>
        <w:rPr>
          <w:rFonts w:ascii="Arial" w:eastAsiaTheme="minorEastAsia" w:hAnsi="Arial" w:cs="Arial"/>
          <w:b/>
          <w:lang w:val="en-US" w:eastAsia="en-GB"/>
        </w:rPr>
        <w:t>Job Purpose:</w:t>
      </w:r>
    </w:p>
    <w:p w14:paraId="2BD4EB11" w14:textId="77777777" w:rsidR="007877DC" w:rsidRPr="00C6727B" w:rsidRDefault="007877DC" w:rsidP="007877DC">
      <w:pPr>
        <w:rPr>
          <w:rFonts w:ascii="Arial" w:hAnsi="Arial" w:cs="Arial"/>
          <w:sz w:val="24"/>
          <w:szCs w:val="24"/>
        </w:rPr>
      </w:pPr>
      <w:r w:rsidRPr="00C6727B">
        <w:rPr>
          <w:rFonts w:ascii="Arial" w:hAnsi="Arial" w:cs="Arial"/>
          <w:sz w:val="24"/>
          <w:szCs w:val="24"/>
        </w:rPr>
        <w:t xml:space="preserve">The Student Life team provides a wide range of information, advice, guidance, counselling and support services to students across Aston University. </w:t>
      </w:r>
    </w:p>
    <w:p w14:paraId="224AC59E" w14:textId="77777777" w:rsidR="007877DC" w:rsidRPr="00C6727B" w:rsidRDefault="007877DC" w:rsidP="007877DC">
      <w:pPr>
        <w:rPr>
          <w:rFonts w:ascii="Arial" w:hAnsi="Arial" w:cs="Arial"/>
          <w:sz w:val="24"/>
          <w:szCs w:val="24"/>
        </w:rPr>
      </w:pPr>
      <w:r w:rsidRPr="00C6727B">
        <w:rPr>
          <w:rFonts w:ascii="Arial" w:hAnsi="Arial" w:cs="Arial"/>
          <w:sz w:val="24"/>
          <w:szCs w:val="24"/>
        </w:rPr>
        <w:t>The Safeguarding and Welfare team is part of our inclusive, caring and supportive community, helping our students manage any issues or challenges that affect their ability to study and develop a better student experience. The team provides support to students experiencing significant challenges which affect their mental wellbeing, their ability to live safely or well, and which affects their ability to successfully study or engage.</w:t>
      </w:r>
    </w:p>
    <w:p w14:paraId="298BFB18" w14:textId="77777777" w:rsidR="007877DC" w:rsidRPr="00C6727B" w:rsidRDefault="007877DC" w:rsidP="007877DC">
      <w:pPr>
        <w:rPr>
          <w:rFonts w:ascii="Arial" w:hAnsi="Arial" w:cs="Arial"/>
          <w:sz w:val="24"/>
          <w:szCs w:val="24"/>
        </w:rPr>
      </w:pPr>
      <w:r w:rsidRPr="00C6727B">
        <w:rPr>
          <w:rFonts w:ascii="Arial" w:hAnsi="Arial" w:cs="Arial"/>
          <w:sz w:val="24"/>
          <w:szCs w:val="24"/>
        </w:rPr>
        <w:t>Reporting to the Head of Safeguarding and Welfare, the postholder will work collaboratively with colleagues across Student Life as well as the wider University, supporting a caseload of students individually to help them develop skills, overcome barriers and achieve personal goals to improve their mental health or welfare. They will assess risk in emerging safeguarding or complex mental health or welfare presentations, managing referrals and monitoring outcomes.</w:t>
      </w:r>
    </w:p>
    <w:p w14:paraId="7A2C8023" w14:textId="77777777" w:rsidR="007877DC" w:rsidRDefault="007877DC" w:rsidP="007877DC">
      <w:pPr>
        <w:rPr>
          <w:rFonts w:ascii="Arial" w:eastAsiaTheme="minorEastAsia" w:hAnsi="Arial" w:cs="Arial"/>
          <w:b/>
          <w:lang w:val="en-US" w:eastAsia="en-GB"/>
        </w:rPr>
      </w:pPr>
    </w:p>
    <w:p w14:paraId="183CB64E" w14:textId="77777777" w:rsidR="007877DC" w:rsidRDefault="007877DC" w:rsidP="007877DC">
      <w:pPr>
        <w:rPr>
          <w:rFonts w:ascii="Arial" w:eastAsiaTheme="minorEastAsia" w:hAnsi="Arial" w:cs="Arial"/>
          <w:b/>
          <w:lang w:val="en-US" w:eastAsia="en-GB"/>
        </w:rPr>
      </w:pPr>
      <w:r>
        <w:rPr>
          <w:rFonts w:ascii="Arial" w:eastAsiaTheme="minorEastAsia" w:hAnsi="Arial" w:cs="Arial"/>
          <w:b/>
          <w:lang w:val="en-US" w:eastAsia="en-GB"/>
        </w:rPr>
        <w:t>Main Duties/Responsibilities:</w:t>
      </w:r>
    </w:p>
    <w:p w14:paraId="6C2A7DEA"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sz w:val="24"/>
          <w:szCs w:val="24"/>
        </w:rPr>
        <w:t>Apply the University’s Safeguarding Policy, duty protocols and other key guidance to ensure appropriate interventions are put in place in response to reports.</w:t>
      </w:r>
    </w:p>
    <w:p w14:paraId="352D60F6"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color w:val="000000"/>
          <w:sz w:val="24"/>
          <w:szCs w:val="24"/>
        </w:rPr>
        <w:t>Triage of incoming safeguarding reports, case allocation, and coordination of a collaborative safeguarding response</w:t>
      </w:r>
    </w:p>
    <w:p w14:paraId="28ED8706"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color w:val="000000"/>
          <w:sz w:val="24"/>
          <w:szCs w:val="24"/>
        </w:rPr>
        <w:t>Communicate Aston’s safeguarding policy and procedure to the university community using a range of media</w:t>
      </w:r>
    </w:p>
    <w:p w14:paraId="3B61B9DC"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color w:val="000000"/>
          <w:sz w:val="24"/>
          <w:szCs w:val="24"/>
        </w:rPr>
        <w:t>Deliver educational workshops on mental health and safeguarding themes to staff and students</w:t>
      </w:r>
    </w:p>
    <w:p w14:paraId="2F240E1B"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sz w:val="24"/>
          <w:szCs w:val="24"/>
        </w:rPr>
        <w:t>Offer guidance and advice to staff working with students with mental health difficulties.</w:t>
      </w:r>
    </w:p>
    <w:p w14:paraId="153DEBD7"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sz w:val="24"/>
          <w:szCs w:val="24"/>
        </w:rPr>
        <w:t>Manage a caseload of students with ongoing or complex mental health difficulties, providing psychological support on a one-to-one basis, including devising strategies for students who are struggling to attend and engage.</w:t>
      </w:r>
    </w:p>
    <w:p w14:paraId="038D5C45"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sz w:val="24"/>
          <w:szCs w:val="24"/>
        </w:rPr>
        <w:t xml:space="preserve">Be the first point of contact for staff with students experiencing acute mental health episodes, for example delusional behaviour, suicide ideation, psychosis. </w:t>
      </w:r>
    </w:p>
    <w:p w14:paraId="61196947"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sz w:val="24"/>
          <w:szCs w:val="24"/>
        </w:rPr>
        <w:t>Respond to, coordinate, manage and monitor crisis situations involving students, assessing risks to themselves or others, provide appropriate clinical interventions, and support students to navigate internal and external care pathways.</w:t>
      </w:r>
    </w:p>
    <w:p w14:paraId="26E8BB0F"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sz w:val="24"/>
          <w:szCs w:val="24"/>
        </w:rPr>
        <w:t>Work closely with staff in Colleges/Schools and professional services to co-ordinate appropriate responses to concerns about students.</w:t>
      </w:r>
    </w:p>
    <w:p w14:paraId="495D085D"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sz w:val="24"/>
          <w:szCs w:val="24"/>
        </w:rPr>
        <w:t xml:space="preserve">Establish and develop links with a wide range of external agencies to enhance collaborative working and referral between all available support mechanisms. </w:t>
      </w:r>
    </w:p>
    <w:p w14:paraId="1116B06E"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sz w:val="24"/>
          <w:szCs w:val="24"/>
        </w:rPr>
        <w:t>Advise on appropriate support recommendations for individual students with severe and enduring mental health difficulties in collaboration with Disability Advisers, who will disseminate this information to teaching teams, support staff, and the exams team.</w:t>
      </w:r>
    </w:p>
    <w:p w14:paraId="2E7B1ADE"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sz w:val="24"/>
          <w:szCs w:val="24"/>
        </w:rPr>
        <w:t xml:space="preserve">Monitor the progress of current students who disclose a mental health difficulty or who have presented as a cause for concern, following up on any indicators of disengagement or increasing vulnerability. </w:t>
      </w:r>
    </w:p>
    <w:p w14:paraId="43C28540"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sz w:val="24"/>
          <w:szCs w:val="24"/>
        </w:rPr>
        <w:t xml:space="preserve">Promptly record and maintain accurate student case notes and other database or systems as appropriate. </w:t>
      </w:r>
    </w:p>
    <w:p w14:paraId="187EB07C"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sz w:val="24"/>
          <w:szCs w:val="24"/>
        </w:rPr>
        <w:t xml:space="preserve">Advise applicants or current students about applying for appropriate funding, such as Disabled Students’ Allowance and refer them to relevant internal support services. </w:t>
      </w:r>
    </w:p>
    <w:p w14:paraId="4F453C6B"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sz w:val="24"/>
          <w:szCs w:val="24"/>
        </w:rPr>
        <w:t>As part of the wider team, help promote internal and external wellbeing and welfare services to students.</w:t>
      </w:r>
    </w:p>
    <w:p w14:paraId="2E2BB7A1"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sz w:val="24"/>
          <w:szCs w:val="24"/>
        </w:rPr>
        <w:t>Offer relevant advice about support services, systems and student life to prospective students who disclose a mental health condition.</w:t>
      </w:r>
    </w:p>
    <w:p w14:paraId="5E305E66"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sz w:val="24"/>
          <w:szCs w:val="24"/>
        </w:rPr>
        <w:t>In collaboration with colleagues in Student Life teams, design and facilitate mental health &amp; wellbeing workshops for students and training, awareness and suicide prevention sessions for staff.</w:t>
      </w:r>
    </w:p>
    <w:p w14:paraId="00A250C4"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sz w:val="24"/>
          <w:szCs w:val="24"/>
        </w:rPr>
        <w:t xml:space="preserve">Contribute to university policies and guidance documents on mental health, safeguarding and related issues. </w:t>
      </w:r>
    </w:p>
    <w:p w14:paraId="6E011D48"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sz w:val="24"/>
          <w:szCs w:val="24"/>
        </w:rPr>
        <w:t>Due to the nature of the role, the postholder will sometimes be required to work out of office hours when concluding crisis referrals.</w:t>
      </w:r>
    </w:p>
    <w:p w14:paraId="3BCD4832" w14:textId="77777777" w:rsidR="007877DC" w:rsidRPr="00C6727B" w:rsidRDefault="007877DC" w:rsidP="007877DC">
      <w:pPr>
        <w:pStyle w:val="ListParagraph"/>
        <w:numPr>
          <w:ilvl w:val="0"/>
          <w:numId w:val="9"/>
        </w:numPr>
        <w:autoSpaceDE w:val="0"/>
        <w:autoSpaceDN w:val="0"/>
        <w:adjustRightInd w:val="0"/>
        <w:rPr>
          <w:rFonts w:ascii="Arial" w:hAnsi="Arial" w:cs="Arial"/>
          <w:color w:val="000000"/>
          <w:sz w:val="24"/>
          <w:szCs w:val="24"/>
        </w:rPr>
      </w:pPr>
      <w:r w:rsidRPr="00C6727B">
        <w:rPr>
          <w:rFonts w:ascii="Arial" w:hAnsi="Arial" w:cs="Arial"/>
          <w:sz w:val="24"/>
          <w:szCs w:val="24"/>
        </w:rPr>
        <w:t>Attend open days when required (occasional weekends and evenings).</w:t>
      </w:r>
    </w:p>
    <w:p w14:paraId="4D5780E7" w14:textId="77777777" w:rsidR="007877DC" w:rsidRPr="00C6727B" w:rsidRDefault="007877DC" w:rsidP="007877DC">
      <w:pPr>
        <w:pStyle w:val="ListParagraph"/>
        <w:autoSpaceDE w:val="0"/>
        <w:autoSpaceDN w:val="0"/>
        <w:adjustRightInd w:val="0"/>
        <w:ind w:left="360"/>
        <w:rPr>
          <w:rFonts w:ascii="Arial" w:hAnsi="Arial" w:cs="Arial"/>
          <w:color w:val="000000"/>
          <w:sz w:val="24"/>
          <w:szCs w:val="24"/>
        </w:rPr>
      </w:pPr>
    </w:p>
    <w:p w14:paraId="30F8F67C" w14:textId="77777777" w:rsidR="007877DC" w:rsidRDefault="007877DC" w:rsidP="007877DC">
      <w:pPr>
        <w:keepNext/>
        <w:keepLines/>
        <w:spacing w:after="80" w:line="276" w:lineRule="auto"/>
        <w:outlineLvl w:val="1"/>
        <w:rPr>
          <w:rFonts w:ascii="Arial" w:eastAsia="Times New Roman" w:hAnsi="Arial" w:cs="Arial"/>
          <w:b/>
          <w:bCs/>
        </w:rPr>
      </w:pPr>
      <w:r>
        <w:rPr>
          <w:rFonts w:ascii="Arial" w:eastAsia="Times New Roman" w:hAnsi="Arial" w:cs="Arial"/>
          <w:b/>
          <w:bCs/>
        </w:rPr>
        <w:t>Additional responsibilities</w:t>
      </w:r>
    </w:p>
    <w:p w14:paraId="5A14C158" w14:textId="77777777" w:rsidR="007877DC" w:rsidRPr="00C6727B" w:rsidRDefault="007877DC" w:rsidP="007877DC">
      <w:pPr>
        <w:pStyle w:val="ListParagraph"/>
        <w:numPr>
          <w:ilvl w:val="0"/>
          <w:numId w:val="3"/>
        </w:numPr>
        <w:spacing w:after="120" w:line="276" w:lineRule="auto"/>
        <w:ind w:left="567" w:hanging="567"/>
        <w:rPr>
          <w:rFonts w:ascii="Arial" w:eastAsia="Calibri" w:hAnsi="Arial" w:cs="Times New Roman"/>
          <w:sz w:val="24"/>
          <w:szCs w:val="24"/>
        </w:rPr>
      </w:pPr>
      <w:r w:rsidRPr="00C6727B">
        <w:rPr>
          <w:rFonts w:ascii="Arial" w:eastAsia="Calibri" w:hAnsi="Arial" w:cs="Times New Roman"/>
          <w:sz w:val="24"/>
          <w:szCs w:val="24"/>
        </w:rPr>
        <w:t>Engage in continuous personal and professional development in line with the demands of the role, including undertaking relevant training and development activities to develop themselves and support the development of others.</w:t>
      </w:r>
    </w:p>
    <w:p w14:paraId="694A460D" w14:textId="77777777" w:rsidR="007877DC" w:rsidRPr="00C6727B" w:rsidRDefault="007877DC" w:rsidP="007877DC">
      <w:pPr>
        <w:pStyle w:val="ListParagraph"/>
        <w:numPr>
          <w:ilvl w:val="0"/>
          <w:numId w:val="3"/>
        </w:numPr>
        <w:spacing w:after="120" w:line="276" w:lineRule="auto"/>
        <w:ind w:left="567" w:hanging="567"/>
        <w:rPr>
          <w:rFonts w:ascii="Arial" w:eastAsia="Calibri" w:hAnsi="Arial" w:cs="Times New Roman"/>
          <w:sz w:val="24"/>
          <w:szCs w:val="24"/>
        </w:rPr>
      </w:pPr>
      <w:r w:rsidRPr="00C6727B">
        <w:rPr>
          <w:rFonts w:ascii="Arial" w:eastAsia="Calibri" w:hAnsi="Arial" w:cs="Times New Roman"/>
          <w:sz w:val="24"/>
          <w:szCs w:val="24"/>
        </w:rPr>
        <w:t xml:space="preserve">Ensure and promote the personal health, safety and wellbeing of staff and students. </w:t>
      </w:r>
    </w:p>
    <w:p w14:paraId="616E4EF1" w14:textId="77777777" w:rsidR="007877DC" w:rsidRPr="00C6727B" w:rsidRDefault="007877DC" w:rsidP="007877DC">
      <w:pPr>
        <w:pStyle w:val="ListParagraph"/>
        <w:numPr>
          <w:ilvl w:val="0"/>
          <w:numId w:val="3"/>
        </w:numPr>
        <w:spacing w:after="120" w:line="276" w:lineRule="auto"/>
        <w:ind w:left="567" w:hanging="567"/>
        <w:rPr>
          <w:rFonts w:ascii="Arial" w:eastAsia="Calibri" w:hAnsi="Arial" w:cs="Times New Roman"/>
          <w:sz w:val="24"/>
          <w:szCs w:val="24"/>
        </w:rPr>
      </w:pPr>
      <w:r w:rsidRPr="00C6727B">
        <w:rPr>
          <w:rFonts w:ascii="Arial" w:eastAsia="Calibri" w:hAnsi="Arial" w:cs="Times New Roman"/>
          <w:sz w:val="24"/>
          <w:szCs w:val="24"/>
        </w:rPr>
        <w:t xml:space="preserve">Carry out duties in a way which promotes fairness in all </w:t>
      </w:r>
      <w:proofErr w:type="gramStart"/>
      <w:r w:rsidRPr="00C6727B">
        <w:rPr>
          <w:rFonts w:ascii="Arial" w:eastAsia="Calibri" w:hAnsi="Arial" w:cs="Times New Roman"/>
          <w:sz w:val="24"/>
          <w:szCs w:val="24"/>
        </w:rPr>
        <w:t>matters</w:t>
      </w:r>
      <w:proofErr w:type="gramEnd"/>
      <w:r w:rsidRPr="00C6727B">
        <w:rPr>
          <w:rFonts w:ascii="Arial" w:eastAsia="Calibri" w:hAnsi="Arial" w:cs="Times New Roman"/>
          <w:sz w:val="24"/>
          <w:szCs w:val="24"/>
        </w:rPr>
        <w:t xml:space="preserve"> and which engenders trust.  </w:t>
      </w:r>
    </w:p>
    <w:p w14:paraId="5FD754CE" w14:textId="77777777" w:rsidR="007877DC" w:rsidRPr="00C6727B" w:rsidRDefault="007877DC" w:rsidP="007877DC">
      <w:pPr>
        <w:pStyle w:val="ListParagraph"/>
        <w:numPr>
          <w:ilvl w:val="0"/>
          <w:numId w:val="3"/>
        </w:numPr>
        <w:spacing w:after="120" w:line="276" w:lineRule="auto"/>
        <w:ind w:left="567" w:hanging="567"/>
        <w:rPr>
          <w:rFonts w:ascii="Arial" w:eastAsia="Calibri" w:hAnsi="Arial" w:cs="Times New Roman"/>
          <w:sz w:val="24"/>
          <w:szCs w:val="24"/>
        </w:rPr>
      </w:pPr>
      <w:r w:rsidRPr="00C6727B">
        <w:rPr>
          <w:rFonts w:ascii="Arial" w:eastAsia="Calibri" w:hAnsi="Arial" w:cs="Times New Roman"/>
          <w:sz w:val="24"/>
          <w:szCs w:val="24"/>
        </w:rPr>
        <w:t>Promote equality of opportunity and support diversity and inclusion as well as working to support the University’s environmental sustainability agenda and practices.</w:t>
      </w:r>
    </w:p>
    <w:p w14:paraId="62DD5A32" w14:textId="77777777" w:rsidR="007877DC" w:rsidRPr="00C6727B" w:rsidRDefault="007877DC" w:rsidP="007877DC">
      <w:pPr>
        <w:pStyle w:val="ListParagraph"/>
        <w:numPr>
          <w:ilvl w:val="0"/>
          <w:numId w:val="3"/>
        </w:numPr>
        <w:spacing w:after="120" w:line="276" w:lineRule="auto"/>
        <w:ind w:left="567" w:hanging="567"/>
        <w:rPr>
          <w:rFonts w:ascii="Arial" w:eastAsia="Calibri" w:hAnsi="Arial" w:cs="Times New Roman"/>
          <w:sz w:val="24"/>
          <w:szCs w:val="24"/>
        </w:rPr>
      </w:pPr>
      <w:r w:rsidRPr="00C6727B">
        <w:rPr>
          <w:rFonts w:ascii="Arial" w:eastAsia="Times New Roman" w:hAnsi="Arial" w:cs="Arial"/>
          <w:sz w:val="24"/>
          <w:szCs w:val="24"/>
        </w:rPr>
        <w:t>DBS clearance is required for this role.</w:t>
      </w:r>
    </w:p>
    <w:p w14:paraId="60DA1790" w14:textId="77777777" w:rsidR="007877DC" w:rsidRDefault="007877DC" w:rsidP="007877DC">
      <w:pPr>
        <w:pStyle w:val="ListParagraph"/>
        <w:spacing w:after="120" w:line="276" w:lineRule="auto"/>
        <w:ind w:left="567"/>
        <w:rPr>
          <w:rFonts w:ascii="Arial" w:eastAsia="Calibri" w:hAnsi="Arial" w:cs="Times New Roman"/>
        </w:rPr>
      </w:pPr>
    </w:p>
    <w:p w14:paraId="29C6E2A1" w14:textId="77777777" w:rsidR="007877DC" w:rsidRDefault="007877DC" w:rsidP="007877DC">
      <w:pPr>
        <w:rPr>
          <w:rFonts w:ascii="Arial" w:eastAsiaTheme="minorEastAsia" w:hAnsi="Arial" w:cs="Arial"/>
          <w:color w:val="7030A0"/>
          <w:sz w:val="48"/>
          <w:szCs w:val="48"/>
          <w:lang w:val="en-US"/>
        </w:rPr>
      </w:pPr>
    </w:p>
    <w:p w14:paraId="4EE98AB4" w14:textId="77777777" w:rsidR="00C6727B" w:rsidRDefault="00C6727B" w:rsidP="007877DC">
      <w:pPr>
        <w:rPr>
          <w:rFonts w:ascii="Arial" w:eastAsiaTheme="minorEastAsia" w:hAnsi="Arial" w:cs="Arial"/>
          <w:color w:val="7030A0"/>
          <w:sz w:val="48"/>
          <w:szCs w:val="48"/>
          <w:lang w:val="en-US"/>
        </w:rPr>
      </w:pPr>
    </w:p>
    <w:p w14:paraId="3B99C204" w14:textId="77777777" w:rsidR="00C6727B" w:rsidRDefault="00C6727B" w:rsidP="007877DC">
      <w:pPr>
        <w:rPr>
          <w:rFonts w:ascii="Arial" w:eastAsiaTheme="minorEastAsia" w:hAnsi="Arial" w:cs="Arial"/>
          <w:color w:val="7030A0"/>
          <w:sz w:val="48"/>
          <w:szCs w:val="48"/>
          <w:lang w:val="en-US"/>
        </w:rPr>
      </w:pPr>
    </w:p>
    <w:p w14:paraId="7A343C9B" w14:textId="77777777" w:rsidR="00C6727B" w:rsidRDefault="00C6727B" w:rsidP="007877DC">
      <w:pPr>
        <w:rPr>
          <w:rFonts w:ascii="Arial" w:eastAsiaTheme="minorEastAsia" w:hAnsi="Arial" w:cs="Arial"/>
          <w:color w:val="7030A0"/>
          <w:sz w:val="48"/>
          <w:szCs w:val="48"/>
          <w:lang w:val="en-US"/>
        </w:rPr>
      </w:pPr>
    </w:p>
    <w:p w14:paraId="203755B3" w14:textId="77777777" w:rsidR="00C6727B" w:rsidRDefault="00C6727B" w:rsidP="007877DC">
      <w:pPr>
        <w:rPr>
          <w:rFonts w:ascii="Arial" w:eastAsiaTheme="minorEastAsia" w:hAnsi="Arial" w:cs="Arial"/>
          <w:color w:val="7030A0"/>
          <w:sz w:val="48"/>
          <w:szCs w:val="48"/>
          <w:lang w:val="en-US"/>
        </w:rPr>
      </w:pPr>
    </w:p>
    <w:p w14:paraId="6975504C" w14:textId="77777777" w:rsidR="00C6727B" w:rsidRDefault="00C6727B" w:rsidP="007877DC">
      <w:pPr>
        <w:rPr>
          <w:rFonts w:ascii="Arial" w:eastAsiaTheme="minorEastAsia" w:hAnsi="Arial" w:cs="Arial"/>
          <w:color w:val="7030A0"/>
          <w:sz w:val="48"/>
          <w:szCs w:val="48"/>
          <w:lang w:val="en-US"/>
        </w:rPr>
      </w:pPr>
    </w:p>
    <w:p w14:paraId="27568D3C" w14:textId="77777777" w:rsidR="00C6727B" w:rsidRDefault="00C6727B" w:rsidP="007877DC">
      <w:pPr>
        <w:rPr>
          <w:rFonts w:ascii="Arial" w:eastAsiaTheme="minorEastAsia" w:hAnsi="Arial" w:cs="Arial"/>
          <w:color w:val="7030A0"/>
          <w:sz w:val="48"/>
          <w:szCs w:val="48"/>
          <w:lang w:val="en-US"/>
        </w:rPr>
      </w:pPr>
    </w:p>
    <w:p w14:paraId="2688AE63" w14:textId="77777777" w:rsidR="00C6727B" w:rsidRDefault="00C6727B" w:rsidP="007877DC">
      <w:pPr>
        <w:rPr>
          <w:rFonts w:ascii="Arial" w:eastAsiaTheme="minorEastAsia" w:hAnsi="Arial" w:cs="Arial"/>
          <w:color w:val="7030A0"/>
          <w:sz w:val="48"/>
          <w:szCs w:val="48"/>
          <w:lang w:val="en-US"/>
        </w:rPr>
      </w:pPr>
    </w:p>
    <w:p w14:paraId="0A71133B" w14:textId="77777777" w:rsidR="00C6727B" w:rsidRDefault="00C6727B" w:rsidP="007877DC">
      <w:pPr>
        <w:rPr>
          <w:rFonts w:ascii="Arial" w:eastAsiaTheme="minorEastAsia" w:hAnsi="Arial" w:cs="Arial"/>
          <w:color w:val="7030A0"/>
          <w:sz w:val="48"/>
          <w:szCs w:val="48"/>
          <w:lang w:val="en-US"/>
        </w:rPr>
      </w:pPr>
    </w:p>
    <w:p w14:paraId="50817171" w14:textId="10DCDDA0" w:rsidR="007877DC" w:rsidRDefault="007877DC" w:rsidP="007877DC">
      <w:pPr>
        <w:spacing w:after="120" w:line="276" w:lineRule="auto"/>
        <w:ind w:right="850"/>
        <w:rPr>
          <w:rFonts w:ascii="Arial" w:eastAsia="Calibri" w:hAnsi="Arial" w:cs="Times New Roman"/>
        </w:rPr>
      </w:pPr>
      <w:r w:rsidRPr="00174499">
        <w:rPr>
          <w:rFonts w:ascii="Arial" w:eastAsiaTheme="minorEastAsia" w:hAnsi="Arial" w:cs="Arial"/>
          <w:b/>
          <w:color w:val="D20063"/>
          <w:sz w:val="30"/>
          <w:szCs w:val="30"/>
          <w:lang w:val="en-US"/>
        </w:rPr>
        <w:t>Person specification</w:t>
      </w:r>
    </w:p>
    <w:p w14:paraId="1B972283" w14:textId="77777777" w:rsidR="007877DC" w:rsidRPr="007877DC" w:rsidRDefault="007877DC" w:rsidP="007877DC">
      <w:pPr>
        <w:spacing w:after="120" w:line="276" w:lineRule="auto"/>
        <w:ind w:right="850"/>
        <w:rPr>
          <w:rFonts w:ascii="Arial" w:eastAsia="Calibri" w:hAnsi="Arial" w:cs="Times New Roman"/>
        </w:rPr>
      </w:pPr>
    </w:p>
    <w:tbl>
      <w:tblPr>
        <w:tblW w:w="0" w:type="auto"/>
        <w:tblInd w:w="142" w:type="dxa"/>
        <w:tblBorders>
          <w:top w:val="single" w:sz="4" w:space="0" w:color="AEB4AB"/>
          <w:left w:val="single" w:sz="4" w:space="0" w:color="AEB4AB"/>
          <w:bottom w:val="single" w:sz="4" w:space="0" w:color="AEB4AB"/>
          <w:right w:val="single" w:sz="4" w:space="0" w:color="AEB4AB"/>
          <w:insideH w:val="single" w:sz="4" w:space="0" w:color="AEB4AB"/>
          <w:insideV w:val="single" w:sz="4" w:space="0" w:color="AEB4AB"/>
        </w:tblBorders>
        <w:tblCellMar>
          <w:top w:w="142" w:type="dxa"/>
          <w:bottom w:w="142" w:type="dxa"/>
        </w:tblCellMar>
        <w:tblLook w:val="04A0" w:firstRow="1" w:lastRow="0" w:firstColumn="1" w:lastColumn="0" w:noHBand="0" w:noVBand="1"/>
      </w:tblPr>
      <w:tblGrid>
        <w:gridCol w:w="2470"/>
        <w:gridCol w:w="4251"/>
        <w:gridCol w:w="2152"/>
      </w:tblGrid>
      <w:tr w:rsidR="007877DC" w14:paraId="58DC49E7" w14:textId="77777777" w:rsidTr="00893660">
        <w:trPr>
          <w:tblHeader/>
        </w:trPr>
        <w:tc>
          <w:tcPr>
            <w:tcW w:w="2470" w:type="dxa"/>
            <w:tcBorders>
              <w:top w:val="nil"/>
              <w:left w:val="nil"/>
              <w:bottom w:val="single" w:sz="4" w:space="0" w:color="AEB4AB"/>
              <w:right w:val="single" w:sz="4" w:space="0" w:color="AEB4AB"/>
            </w:tcBorders>
          </w:tcPr>
          <w:p w14:paraId="10E9CA5B" w14:textId="77777777" w:rsidR="007877DC" w:rsidRDefault="007877DC" w:rsidP="00893660">
            <w:pPr>
              <w:rPr>
                <w:rFonts w:ascii="Arial" w:eastAsia="Calibri" w:hAnsi="Arial" w:cs="Times New Roman"/>
                <w:color w:val="FFFFFF"/>
                <w:sz w:val="20"/>
                <w:szCs w:val="24"/>
              </w:rPr>
            </w:pPr>
          </w:p>
        </w:tc>
        <w:tc>
          <w:tcPr>
            <w:tcW w:w="4251" w:type="dxa"/>
            <w:tcBorders>
              <w:top w:val="single" w:sz="4" w:space="0" w:color="AEB4AB"/>
              <w:left w:val="single" w:sz="4" w:space="0" w:color="AEB4AB"/>
              <w:bottom w:val="single" w:sz="4" w:space="0" w:color="AEB4AB"/>
              <w:right w:val="single" w:sz="4" w:space="0" w:color="AEB4AB"/>
            </w:tcBorders>
            <w:shd w:val="clear" w:color="auto" w:fill="808080" w:themeFill="background1" w:themeFillShade="80"/>
            <w:hideMark/>
          </w:tcPr>
          <w:p w14:paraId="7404B16A" w14:textId="77777777" w:rsidR="007877DC" w:rsidRDefault="007877DC" w:rsidP="00893660">
            <w:pPr>
              <w:rPr>
                <w:rFonts w:ascii="Arial" w:eastAsia="Calibri" w:hAnsi="Arial" w:cs="Times New Roman"/>
                <w:b/>
                <w:color w:val="FFFFFF"/>
              </w:rPr>
            </w:pPr>
            <w:r>
              <w:rPr>
                <w:rFonts w:ascii="Arial" w:eastAsia="Calibri" w:hAnsi="Arial" w:cs="Times New Roman"/>
                <w:b/>
                <w:color w:val="FFFFFF"/>
              </w:rPr>
              <w:t>Essential</w:t>
            </w:r>
          </w:p>
        </w:tc>
        <w:tc>
          <w:tcPr>
            <w:tcW w:w="2152" w:type="dxa"/>
            <w:tcBorders>
              <w:top w:val="single" w:sz="4" w:space="0" w:color="AEB4AB"/>
              <w:left w:val="single" w:sz="4" w:space="0" w:color="AEB4AB"/>
              <w:bottom w:val="single" w:sz="4" w:space="0" w:color="AEB4AB"/>
              <w:right w:val="single" w:sz="4" w:space="0" w:color="AEB4AB"/>
            </w:tcBorders>
            <w:shd w:val="clear" w:color="auto" w:fill="808080" w:themeFill="background1" w:themeFillShade="80"/>
            <w:hideMark/>
          </w:tcPr>
          <w:p w14:paraId="73171DB9" w14:textId="77777777" w:rsidR="007877DC" w:rsidRDefault="007877DC" w:rsidP="00893660">
            <w:pPr>
              <w:rPr>
                <w:rFonts w:ascii="Arial" w:eastAsia="Calibri" w:hAnsi="Arial" w:cs="Times New Roman"/>
                <w:b/>
                <w:color w:val="FFFFFF"/>
              </w:rPr>
            </w:pPr>
            <w:r>
              <w:rPr>
                <w:rFonts w:ascii="Arial" w:eastAsia="Calibri" w:hAnsi="Arial" w:cs="Times New Roman"/>
                <w:b/>
                <w:color w:val="FFFFFF"/>
              </w:rPr>
              <w:t>Method of assessment</w:t>
            </w:r>
          </w:p>
        </w:tc>
      </w:tr>
      <w:tr w:rsidR="007877DC" w14:paraId="457950E8" w14:textId="77777777" w:rsidTr="00893660">
        <w:tc>
          <w:tcPr>
            <w:tcW w:w="2470" w:type="dxa"/>
            <w:tcBorders>
              <w:top w:val="single" w:sz="4" w:space="0" w:color="AEB4AB"/>
              <w:left w:val="single" w:sz="4" w:space="0" w:color="AEB4AB"/>
              <w:bottom w:val="single" w:sz="4" w:space="0" w:color="AEB4AB"/>
              <w:right w:val="single" w:sz="4" w:space="0" w:color="AEB4AB"/>
            </w:tcBorders>
          </w:tcPr>
          <w:p w14:paraId="160BFAF6" w14:textId="77777777" w:rsidR="007877DC" w:rsidRDefault="007877DC" w:rsidP="00893660">
            <w:pPr>
              <w:widowControl w:val="0"/>
              <w:suppressAutoHyphens/>
              <w:autoSpaceDE w:val="0"/>
              <w:autoSpaceDN w:val="0"/>
              <w:adjustRightInd w:val="0"/>
              <w:spacing w:line="288" w:lineRule="auto"/>
              <w:textAlignment w:val="center"/>
              <w:rPr>
                <w:rFonts w:ascii="Arial" w:eastAsia="MS Mincho" w:hAnsi="Arial" w:cs="Arial"/>
                <w:b/>
              </w:rPr>
            </w:pPr>
            <w:r>
              <w:rPr>
                <w:rFonts w:ascii="Arial" w:eastAsia="MS Mincho" w:hAnsi="Arial" w:cs="Arial"/>
                <w:b/>
              </w:rPr>
              <w:t>Education and qualifications</w:t>
            </w:r>
          </w:p>
          <w:p w14:paraId="64A77340" w14:textId="77777777" w:rsidR="007877DC" w:rsidRDefault="007877DC" w:rsidP="00893660">
            <w:pPr>
              <w:widowControl w:val="0"/>
              <w:suppressAutoHyphens/>
              <w:autoSpaceDE w:val="0"/>
              <w:autoSpaceDN w:val="0"/>
              <w:adjustRightInd w:val="0"/>
              <w:spacing w:line="288" w:lineRule="auto"/>
              <w:textAlignment w:val="center"/>
              <w:rPr>
                <w:rFonts w:ascii="Arial" w:eastAsia="MS Mincho" w:hAnsi="Arial" w:cs="Arial"/>
                <w:b/>
              </w:rPr>
            </w:pPr>
          </w:p>
          <w:p w14:paraId="06FD4DD2" w14:textId="77777777" w:rsidR="007877DC" w:rsidRDefault="007877DC" w:rsidP="00893660">
            <w:pPr>
              <w:widowControl w:val="0"/>
              <w:suppressAutoHyphens/>
              <w:autoSpaceDE w:val="0"/>
              <w:autoSpaceDN w:val="0"/>
              <w:adjustRightInd w:val="0"/>
              <w:spacing w:line="288" w:lineRule="auto"/>
              <w:textAlignment w:val="center"/>
              <w:rPr>
                <w:rFonts w:ascii="Arial" w:eastAsia="Calibri" w:hAnsi="Arial" w:cs="Times New Roman"/>
                <w:b/>
              </w:rPr>
            </w:pPr>
          </w:p>
        </w:tc>
        <w:tc>
          <w:tcPr>
            <w:tcW w:w="4251" w:type="dxa"/>
            <w:tcBorders>
              <w:top w:val="single" w:sz="4" w:space="0" w:color="AEB4AB"/>
              <w:left w:val="single" w:sz="4" w:space="0" w:color="AEB4AB"/>
              <w:bottom w:val="single" w:sz="4" w:space="0" w:color="AEB4AB"/>
              <w:right w:val="single" w:sz="4" w:space="0" w:color="AEB4AB"/>
            </w:tcBorders>
          </w:tcPr>
          <w:p w14:paraId="3E9F3686" w14:textId="77777777" w:rsidR="007877DC" w:rsidRPr="00C6727B" w:rsidRDefault="007877DC" w:rsidP="00C6727B">
            <w:pPr>
              <w:pStyle w:val="ListParagraph"/>
              <w:numPr>
                <w:ilvl w:val="0"/>
                <w:numId w:val="10"/>
              </w:numPr>
              <w:rPr>
                <w:rFonts w:ascii="Arial" w:hAnsi="Arial" w:cs="Arial"/>
              </w:rPr>
            </w:pPr>
            <w:r w:rsidRPr="00C6727B">
              <w:rPr>
                <w:rFonts w:ascii="Arial" w:hAnsi="Arial" w:cs="Arial"/>
              </w:rPr>
              <w:t xml:space="preserve">First degree or equivalent. </w:t>
            </w:r>
          </w:p>
          <w:p w14:paraId="7CFB8639" w14:textId="77777777" w:rsidR="007877DC" w:rsidRPr="00C6727B" w:rsidRDefault="007877DC" w:rsidP="00C6727B">
            <w:pPr>
              <w:pStyle w:val="ListParagraph"/>
              <w:numPr>
                <w:ilvl w:val="0"/>
                <w:numId w:val="10"/>
              </w:numPr>
              <w:rPr>
                <w:rFonts w:ascii="Arial" w:hAnsi="Arial" w:cs="Arial"/>
              </w:rPr>
            </w:pPr>
            <w:r w:rsidRPr="00C6727B">
              <w:rPr>
                <w:rFonts w:ascii="Arial" w:hAnsi="Arial" w:cs="Arial"/>
              </w:rPr>
              <w:t>Professionally qualified Registered Mental Health Nurse, Mental Health Social Worker, Occupational Therapist, or equivalent, with current professional body registration.</w:t>
            </w:r>
          </w:p>
        </w:tc>
        <w:tc>
          <w:tcPr>
            <w:tcW w:w="2152" w:type="dxa"/>
            <w:tcBorders>
              <w:top w:val="single" w:sz="4" w:space="0" w:color="AEB4AB"/>
              <w:left w:val="single" w:sz="4" w:space="0" w:color="AEB4AB"/>
              <w:bottom w:val="single" w:sz="4" w:space="0" w:color="AEB4AB"/>
              <w:right w:val="single" w:sz="4" w:space="0" w:color="AEB4AB"/>
            </w:tcBorders>
          </w:tcPr>
          <w:p w14:paraId="585926DA" w14:textId="2EFB6699" w:rsidR="007877DC" w:rsidRDefault="007877DC" w:rsidP="00893660">
            <w:pPr>
              <w:rPr>
                <w:rFonts w:ascii="Arial" w:eastAsia="Calibri" w:hAnsi="Arial" w:cs="Arial"/>
                <w:lang w:val="en-US"/>
              </w:rPr>
            </w:pPr>
            <w:r>
              <w:rPr>
                <w:rFonts w:ascii="Arial" w:eastAsia="Calibri" w:hAnsi="Arial" w:cs="Arial"/>
                <w:lang w:val="en-US"/>
              </w:rPr>
              <w:t>Application form</w:t>
            </w:r>
            <w:r w:rsidR="00C6727B">
              <w:rPr>
                <w:rFonts w:ascii="Arial" w:eastAsia="Calibri" w:hAnsi="Arial" w:cs="Arial"/>
                <w:lang w:val="en-US"/>
              </w:rPr>
              <w:t>.</w:t>
            </w:r>
          </w:p>
          <w:p w14:paraId="6F3453A2" w14:textId="77777777" w:rsidR="007877DC" w:rsidRDefault="007877DC" w:rsidP="00893660">
            <w:pPr>
              <w:rPr>
                <w:rFonts w:ascii="Arial" w:eastAsia="Calibri" w:hAnsi="Arial" w:cs="Arial"/>
                <w:lang w:val="en-US"/>
              </w:rPr>
            </w:pPr>
          </w:p>
        </w:tc>
      </w:tr>
      <w:tr w:rsidR="007877DC" w14:paraId="086CCBC7" w14:textId="77777777" w:rsidTr="00893660">
        <w:tc>
          <w:tcPr>
            <w:tcW w:w="2470" w:type="dxa"/>
            <w:tcBorders>
              <w:top w:val="single" w:sz="4" w:space="0" w:color="AEB4AB"/>
              <w:left w:val="single" w:sz="4" w:space="0" w:color="AEB4AB"/>
              <w:bottom w:val="single" w:sz="4" w:space="0" w:color="AEB4AB"/>
              <w:right w:val="single" w:sz="4" w:space="0" w:color="AEB4AB"/>
            </w:tcBorders>
          </w:tcPr>
          <w:p w14:paraId="5A21B337" w14:textId="77777777" w:rsidR="007877DC" w:rsidRDefault="007877DC" w:rsidP="00893660">
            <w:pPr>
              <w:widowControl w:val="0"/>
              <w:suppressAutoHyphens/>
              <w:autoSpaceDE w:val="0"/>
              <w:autoSpaceDN w:val="0"/>
              <w:adjustRightInd w:val="0"/>
              <w:spacing w:line="288" w:lineRule="auto"/>
              <w:textAlignment w:val="center"/>
              <w:rPr>
                <w:rFonts w:ascii="Arial" w:eastAsia="MS Mincho" w:hAnsi="Arial" w:cs="Arial"/>
                <w:b/>
              </w:rPr>
            </w:pPr>
            <w:r>
              <w:rPr>
                <w:rFonts w:ascii="Arial" w:eastAsia="MS Mincho" w:hAnsi="Arial" w:cs="Arial"/>
                <w:b/>
              </w:rPr>
              <w:t>Experience</w:t>
            </w:r>
          </w:p>
          <w:p w14:paraId="59E52423" w14:textId="77777777" w:rsidR="007877DC" w:rsidRDefault="007877DC" w:rsidP="00893660">
            <w:pPr>
              <w:widowControl w:val="0"/>
              <w:suppressAutoHyphens/>
              <w:autoSpaceDE w:val="0"/>
              <w:autoSpaceDN w:val="0"/>
              <w:adjustRightInd w:val="0"/>
              <w:spacing w:line="288" w:lineRule="auto"/>
              <w:textAlignment w:val="center"/>
              <w:rPr>
                <w:rFonts w:ascii="Arial" w:eastAsia="MS Mincho" w:hAnsi="Arial" w:cs="Arial"/>
                <w:b/>
              </w:rPr>
            </w:pPr>
          </w:p>
          <w:p w14:paraId="46A846C7" w14:textId="77777777" w:rsidR="007877DC" w:rsidRDefault="007877DC" w:rsidP="00893660">
            <w:pPr>
              <w:widowControl w:val="0"/>
              <w:suppressAutoHyphens/>
              <w:autoSpaceDE w:val="0"/>
              <w:autoSpaceDN w:val="0"/>
              <w:adjustRightInd w:val="0"/>
              <w:spacing w:line="288" w:lineRule="auto"/>
              <w:textAlignment w:val="center"/>
              <w:rPr>
                <w:rFonts w:ascii="Arial" w:eastAsia="MS Mincho" w:hAnsi="Arial" w:cs="Arial"/>
                <w:b/>
              </w:rPr>
            </w:pPr>
          </w:p>
          <w:p w14:paraId="40B027FE" w14:textId="77777777" w:rsidR="007877DC" w:rsidRDefault="007877DC" w:rsidP="00893660">
            <w:pPr>
              <w:widowControl w:val="0"/>
              <w:suppressAutoHyphens/>
              <w:autoSpaceDE w:val="0"/>
              <w:autoSpaceDN w:val="0"/>
              <w:adjustRightInd w:val="0"/>
              <w:spacing w:line="288" w:lineRule="auto"/>
              <w:textAlignment w:val="center"/>
              <w:rPr>
                <w:rFonts w:ascii="Arial" w:eastAsia="MS Mincho" w:hAnsi="Arial" w:cs="Arial"/>
                <w:b/>
              </w:rPr>
            </w:pPr>
          </w:p>
          <w:p w14:paraId="40FB2419" w14:textId="77777777" w:rsidR="007877DC" w:rsidRDefault="007877DC" w:rsidP="00893660">
            <w:pPr>
              <w:widowControl w:val="0"/>
              <w:suppressAutoHyphens/>
              <w:autoSpaceDE w:val="0"/>
              <w:autoSpaceDN w:val="0"/>
              <w:adjustRightInd w:val="0"/>
              <w:spacing w:line="288" w:lineRule="auto"/>
              <w:textAlignment w:val="center"/>
              <w:rPr>
                <w:rFonts w:ascii="Arial" w:eastAsia="Calibri" w:hAnsi="Arial" w:cs="Times New Roman"/>
                <w:b/>
              </w:rPr>
            </w:pPr>
          </w:p>
        </w:tc>
        <w:tc>
          <w:tcPr>
            <w:tcW w:w="4251" w:type="dxa"/>
            <w:tcBorders>
              <w:top w:val="single" w:sz="4" w:space="0" w:color="AEB4AB"/>
              <w:left w:val="single" w:sz="4" w:space="0" w:color="AEB4AB"/>
              <w:bottom w:val="single" w:sz="4" w:space="0" w:color="AEB4AB"/>
              <w:right w:val="single" w:sz="4" w:space="0" w:color="AEB4AB"/>
            </w:tcBorders>
          </w:tcPr>
          <w:p w14:paraId="7DA4B157" w14:textId="77777777" w:rsidR="007877DC" w:rsidRPr="00C6727B" w:rsidRDefault="007877DC" w:rsidP="00C6727B">
            <w:pPr>
              <w:pStyle w:val="ListParagraph"/>
              <w:numPr>
                <w:ilvl w:val="0"/>
                <w:numId w:val="11"/>
              </w:numPr>
              <w:spacing w:line="276" w:lineRule="auto"/>
              <w:rPr>
                <w:rFonts w:ascii="Arial" w:hAnsi="Arial" w:cs="Arial"/>
              </w:rPr>
            </w:pPr>
            <w:r w:rsidRPr="00C6727B">
              <w:rPr>
                <w:rFonts w:ascii="Arial" w:hAnsi="Arial" w:cs="Arial"/>
              </w:rPr>
              <w:t xml:space="preserve">Proven background of working in a clinical capacity within a mental health setting post professional registration. </w:t>
            </w:r>
          </w:p>
          <w:p w14:paraId="323443C7" w14:textId="77777777" w:rsidR="007877DC" w:rsidRPr="00C6727B" w:rsidRDefault="007877DC" w:rsidP="00C6727B">
            <w:pPr>
              <w:pStyle w:val="ListParagraph"/>
              <w:numPr>
                <w:ilvl w:val="0"/>
                <w:numId w:val="11"/>
              </w:numPr>
              <w:spacing w:line="276" w:lineRule="auto"/>
              <w:rPr>
                <w:rFonts w:ascii="Arial" w:hAnsi="Arial" w:cs="Arial"/>
              </w:rPr>
            </w:pPr>
            <w:r w:rsidRPr="00C6727B">
              <w:rPr>
                <w:rFonts w:ascii="Arial" w:hAnsi="Arial" w:cs="Arial"/>
              </w:rPr>
              <w:t>Significant experience working with young adults from diverse backgrounds with complex and varied mental health needs.</w:t>
            </w:r>
          </w:p>
          <w:p w14:paraId="1A18F5CC" w14:textId="77777777" w:rsidR="007877DC" w:rsidRPr="00C6727B" w:rsidRDefault="007877DC" w:rsidP="00C6727B">
            <w:pPr>
              <w:pStyle w:val="ListParagraph"/>
              <w:numPr>
                <w:ilvl w:val="0"/>
                <w:numId w:val="11"/>
              </w:numPr>
              <w:spacing w:line="276" w:lineRule="auto"/>
              <w:rPr>
                <w:rFonts w:ascii="Arial" w:hAnsi="Arial" w:cs="Arial"/>
              </w:rPr>
            </w:pPr>
            <w:r w:rsidRPr="00C6727B">
              <w:rPr>
                <w:rFonts w:ascii="Arial" w:hAnsi="Arial" w:cs="Arial"/>
              </w:rPr>
              <w:t xml:space="preserve">Experience of delivering mental health training and awareness, or other key welfare-related (i.e. harassment, safeguarding) workshops. </w:t>
            </w:r>
          </w:p>
          <w:p w14:paraId="4A9A580B" w14:textId="77777777" w:rsidR="007877DC" w:rsidRPr="00C6727B" w:rsidRDefault="007877DC" w:rsidP="00C6727B">
            <w:pPr>
              <w:pStyle w:val="ListParagraph"/>
              <w:numPr>
                <w:ilvl w:val="0"/>
                <w:numId w:val="11"/>
              </w:numPr>
              <w:spacing w:line="276" w:lineRule="auto"/>
              <w:rPr>
                <w:rFonts w:ascii="Arial" w:hAnsi="Arial" w:cs="Arial"/>
              </w:rPr>
            </w:pPr>
            <w:r w:rsidRPr="00C6727B">
              <w:rPr>
                <w:rFonts w:ascii="Arial" w:hAnsi="Arial" w:cs="Arial"/>
              </w:rPr>
              <w:t>Experience of managing conflicting priorities and meeting deadlines.</w:t>
            </w:r>
          </w:p>
          <w:p w14:paraId="1E307C09" w14:textId="77777777" w:rsidR="007877DC" w:rsidRPr="00C6727B" w:rsidRDefault="007877DC" w:rsidP="00C6727B">
            <w:pPr>
              <w:pStyle w:val="ListParagraph"/>
              <w:numPr>
                <w:ilvl w:val="0"/>
                <w:numId w:val="11"/>
              </w:numPr>
              <w:spacing w:line="276" w:lineRule="auto"/>
              <w:rPr>
                <w:rFonts w:ascii="Arial" w:eastAsia="Calibri" w:hAnsi="Arial" w:cs="Arial"/>
                <w:lang w:val="en-US"/>
              </w:rPr>
            </w:pPr>
            <w:r w:rsidRPr="00C6727B">
              <w:rPr>
                <w:rFonts w:ascii="Arial" w:eastAsia="Calibri" w:hAnsi="Arial" w:cs="Arial"/>
                <w:lang w:val="en-US"/>
              </w:rPr>
              <w:t>Experience in the management of risk and crisis.</w:t>
            </w:r>
          </w:p>
        </w:tc>
        <w:tc>
          <w:tcPr>
            <w:tcW w:w="2152" w:type="dxa"/>
            <w:tcBorders>
              <w:top w:val="single" w:sz="4" w:space="0" w:color="AEB4AB"/>
              <w:left w:val="single" w:sz="4" w:space="0" w:color="AEB4AB"/>
              <w:bottom w:val="single" w:sz="4" w:space="0" w:color="AEB4AB"/>
              <w:right w:val="single" w:sz="4" w:space="0" w:color="AEB4AB"/>
            </w:tcBorders>
            <w:hideMark/>
          </w:tcPr>
          <w:p w14:paraId="4513172C" w14:textId="7D9BBCD7" w:rsidR="007877DC" w:rsidRDefault="007877DC" w:rsidP="00893660">
            <w:pPr>
              <w:rPr>
                <w:rFonts w:ascii="Arial" w:eastAsia="Calibri" w:hAnsi="Arial" w:cs="Arial"/>
                <w:lang w:val="en-US"/>
              </w:rPr>
            </w:pPr>
            <w:r>
              <w:rPr>
                <w:rFonts w:ascii="Arial" w:eastAsia="Calibri" w:hAnsi="Arial" w:cs="Arial"/>
                <w:lang w:val="en-US"/>
              </w:rPr>
              <w:t>Application form and interview</w:t>
            </w:r>
            <w:r w:rsidR="00C6727B">
              <w:rPr>
                <w:rFonts w:ascii="Arial" w:eastAsia="Calibri" w:hAnsi="Arial" w:cs="Arial"/>
                <w:lang w:val="en-US"/>
              </w:rPr>
              <w:t>.</w:t>
            </w:r>
          </w:p>
        </w:tc>
      </w:tr>
      <w:tr w:rsidR="007877DC" w14:paraId="2141556E" w14:textId="77777777" w:rsidTr="00893660">
        <w:tc>
          <w:tcPr>
            <w:tcW w:w="2470" w:type="dxa"/>
            <w:tcBorders>
              <w:top w:val="single" w:sz="4" w:space="0" w:color="AEB4AB"/>
              <w:left w:val="single" w:sz="4" w:space="0" w:color="AEB4AB"/>
              <w:bottom w:val="single" w:sz="4" w:space="0" w:color="AEB4AB"/>
              <w:right w:val="single" w:sz="4" w:space="0" w:color="AEB4AB"/>
            </w:tcBorders>
          </w:tcPr>
          <w:p w14:paraId="50D24E22" w14:textId="77777777" w:rsidR="007877DC" w:rsidRDefault="007877DC" w:rsidP="00893660">
            <w:pPr>
              <w:widowControl w:val="0"/>
              <w:suppressAutoHyphens/>
              <w:autoSpaceDE w:val="0"/>
              <w:autoSpaceDN w:val="0"/>
              <w:adjustRightInd w:val="0"/>
              <w:spacing w:line="288" w:lineRule="auto"/>
              <w:textAlignment w:val="center"/>
              <w:rPr>
                <w:rFonts w:ascii="Arial" w:eastAsia="MS Mincho" w:hAnsi="Arial" w:cs="Arial"/>
                <w:b/>
              </w:rPr>
            </w:pPr>
            <w:r>
              <w:rPr>
                <w:rFonts w:ascii="Arial" w:eastAsia="MS Mincho" w:hAnsi="Arial" w:cs="Arial"/>
                <w:b/>
              </w:rPr>
              <w:t>Aptitude and skills</w:t>
            </w:r>
          </w:p>
          <w:p w14:paraId="2F0C5B13" w14:textId="77777777" w:rsidR="007877DC" w:rsidRDefault="007877DC" w:rsidP="00893660">
            <w:pPr>
              <w:widowControl w:val="0"/>
              <w:suppressAutoHyphens/>
              <w:autoSpaceDE w:val="0"/>
              <w:autoSpaceDN w:val="0"/>
              <w:adjustRightInd w:val="0"/>
              <w:spacing w:line="288" w:lineRule="auto"/>
              <w:textAlignment w:val="center"/>
              <w:rPr>
                <w:rFonts w:ascii="Arial" w:eastAsia="MS Mincho" w:hAnsi="Arial" w:cs="Arial"/>
                <w:b/>
              </w:rPr>
            </w:pPr>
          </w:p>
          <w:p w14:paraId="080EB0E3" w14:textId="77777777" w:rsidR="007877DC" w:rsidRDefault="007877DC" w:rsidP="00893660">
            <w:pPr>
              <w:widowControl w:val="0"/>
              <w:suppressAutoHyphens/>
              <w:autoSpaceDE w:val="0"/>
              <w:autoSpaceDN w:val="0"/>
              <w:adjustRightInd w:val="0"/>
              <w:spacing w:line="288" w:lineRule="auto"/>
              <w:textAlignment w:val="center"/>
              <w:rPr>
                <w:rFonts w:ascii="Arial" w:eastAsia="MS Mincho" w:hAnsi="Arial" w:cs="Arial"/>
                <w:b/>
              </w:rPr>
            </w:pPr>
          </w:p>
          <w:p w14:paraId="36A4A4CB" w14:textId="77777777" w:rsidR="007877DC" w:rsidRDefault="007877DC" w:rsidP="00893660">
            <w:pPr>
              <w:widowControl w:val="0"/>
              <w:suppressAutoHyphens/>
              <w:autoSpaceDE w:val="0"/>
              <w:autoSpaceDN w:val="0"/>
              <w:adjustRightInd w:val="0"/>
              <w:spacing w:line="288" w:lineRule="auto"/>
              <w:textAlignment w:val="center"/>
              <w:rPr>
                <w:rFonts w:ascii="Arial" w:eastAsia="Calibri" w:hAnsi="Arial" w:cs="Times New Roman"/>
                <w:b/>
              </w:rPr>
            </w:pPr>
          </w:p>
        </w:tc>
        <w:tc>
          <w:tcPr>
            <w:tcW w:w="4251" w:type="dxa"/>
            <w:tcBorders>
              <w:top w:val="single" w:sz="4" w:space="0" w:color="AEB4AB"/>
              <w:left w:val="single" w:sz="4" w:space="0" w:color="AEB4AB"/>
              <w:bottom w:val="single" w:sz="4" w:space="0" w:color="AEB4AB"/>
              <w:right w:val="single" w:sz="4" w:space="0" w:color="AEB4AB"/>
            </w:tcBorders>
          </w:tcPr>
          <w:p w14:paraId="6552DFA7" w14:textId="77777777" w:rsidR="007877DC" w:rsidRPr="00C6727B" w:rsidRDefault="007877DC" w:rsidP="00C6727B">
            <w:pPr>
              <w:pStyle w:val="ListParagraph"/>
              <w:numPr>
                <w:ilvl w:val="0"/>
                <w:numId w:val="12"/>
              </w:numPr>
              <w:rPr>
                <w:rFonts w:ascii="Arial" w:hAnsi="Arial" w:cs="Arial"/>
              </w:rPr>
            </w:pPr>
            <w:r w:rsidRPr="00C6727B">
              <w:rPr>
                <w:rFonts w:ascii="Arial" w:hAnsi="Arial" w:cs="Arial"/>
              </w:rPr>
              <w:t xml:space="preserve">Excellent interpersonal, verbal and written communication skills when dealing with a range of people. </w:t>
            </w:r>
          </w:p>
          <w:p w14:paraId="375AF6B1" w14:textId="77777777" w:rsidR="007877DC" w:rsidRPr="00C6727B" w:rsidRDefault="007877DC" w:rsidP="00C6727B">
            <w:pPr>
              <w:pStyle w:val="ListParagraph"/>
              <w:numPr>
                <w:ilvl w:val="0"/>
                <w:numId w:val="12"/>
              </w:numPr>
              <w:rPr>
                <w:rFonts w:ascii="Arial" w:hAnsi="Arial" w:cs="Arial"/>
              </w:rPr>
            </w:pPr>
            <w:r w:rsidRPr="00C6727B">
              <w:rPr>
                <w:rFonts w:ascii="Arial" w:hAnsi="Arial" w:cs="Arial"/>
              </w:rPr>
              <w:t>Strong IT skills, particularly in the use of MS Office and case management systems.</w:t>
            </w:r>
          </w:p>
          <w:p w14:paraId="37B6A2CB" w14:textId="77777777" w:rsidR="007877DC" w:rsidRPr="00C6727B" w:rsidRDefault="007877DC" w:rsidP="00C6727B">
            <w:pPr>
              <w:pStyle w:val="ListParagraph"/>
              <w:numPr>
                <w:ilvl w:val="0"/>
                <w:numId w:val="12"/>
              </w:numPr>
              <w:rPr>
                <w:rFonts w:ascii="Arial" w:hAnsi="Arial" w:cs="Arial"/>
              </w:rPr>
            </w:pPr>
            <w:r w:rsidRPr="00C6727B">
              <w:rPr>
                <w:rFonts w:ascii="Arial" w:hAnsi="Arial" w:cs="Arial"/>
              </w:rPr>
              <w:t>Presentation and workshop-delivery skills.</w:t>
            </w:r>
          </w:p>
          <w:p w14:paraId="74900BF3" w14:textId="77777777" w:rsidR="007877DC" w:rsidRPr="00C6727B" w:rsidRDefault="007877DC" w:rsidP="00C6727B">
            <w:pPr>
              <w:pStyle w:val="ListParagraph"/>
              <w:numPr>
                <w:ilvl w:val="0"/>
                <w:numId w:val="12"/>
              </w:numPr>
              <w:rPr>
                <w:rFonts w:ascii="Arial" w:hAnsi="Arial" w:cs="Arial"/>
              </w:rPr>
            </w:pPr>
            <w:r w:rsidRPr="00C6727B">
              <w:rPr>
                <w:rFonts w:ascii="Arial" w:hAnsi="Arial" w:cs="Arial"/>
              </w:rPr>
              <w:t xml:space="preserve">Ability to deal with challenging and crisis situations of a sensitive nature in a calm manner. </w:t>
            </w:r>
          </w:p>
          <w:p w14:paraId="5527710C" w14:textId="77777777" w:rsidR="007877DC" w:rsidRPr="00C6727B" w:rsidRDefault="007877DC" w:rsidP="00C6727B">
            <w:pPr>
              <w:pStyle w:val="ListParagraph"/>
              <w:numPr>
                <w:ilvl w:val="0"/>
                <w:numId w:val="12"/>
              </w:numPr>
              <w:rPr>
                <w:rFonts w:ascii="Arial" w:hAnsi="Arial" w:cs="Arial"/>
              </w:rPr>
            </w:pPr>
            <w:r w:rsidRPr="00C6727B">
              <w:rPr>
                <w:rFonts w:ascii="Arial" w:hAnsi="Arial" w:cs="Arial"/>
              </w:rPr>
              <w:t xml:space="preserve">Working knowledge of local mental health and welfare services. </w:t>
            </w:r>
          </w:p>
          <w:p w14:paraId="6528B84B" w14:textId="77777777" w:rsidR="007877DC" w:rsidRPr="00C6727B" w:rsidRDefault="007877DC" w:rsidP="00C6727B">
            <w:pPr>
              <w:pStyle w:val="ListParagraph"/>
              <w:numPr>
                <w:ilvl w:val="0"/>
                <w:numId w:val="12"/>
              </w:numPr>
              <w:rPr>
                <w:rFonts w:ascii="Arial" w:hAnsi="Arial" w:cs="Arial"/>
              </w:rPr>
            </w:pPr>
            <w:r w:rsidRPr="00C6727B">
              <w:rPr>
                <w:rFonts w:ascii="Arial" w:hAnsi="Arial" w:cs="Arial"/>
              </w:rPr>
              <w:t xml:space="preserve">Ability to deal appropriately with confidential information and adhere to GDPR requirements. </w:t>
            </w:r>
          </w:p>
          <w:p w14:paraId="6632F467" w14:textId="77777777" w:rsidR="007877DC" w:rsidRPr="00C6727B" w:rsidRDefault="007877DC" w:rsidP="00C6727B">
            <w:pPr>
              <w:pStyle w:val="ListParagraph"/>
              <w:numPr>
                <w:ilvl w:val="0"/>
                <w:numId w:val="12"/>
              </w:numPr>
              <w:rPr>
                <w:rFonts w:ascii="Arial" w:hAnsi="Arial" w:cs="Arial"/>
              </w:rPr>
            </w:pPr>
            <w:r w:rsidRPr="00C6727B">
              <w:rPr>
                <w:rFonts w:ascii="Arial" w:hAnsi="Arial" w:cs="Arial"/>
              </w:rPr>
              <w:t xml:space="preserve">Ability to work collaboratively as part of a team and contribute to outstanding team performance. </w:t>
            </w:r>
          </w:p>
          <w:p w14:paraId="4BD7077B" w14:textId="77777777" w:rsidR="007877DC" w:rsidRPr="00C6727B" w:rsidRDefault="007877DC" w:rsidP="00C6727B">
            <w:pPr>
              <w:pStyle w:val="ListParagraph"/>
              <w:numPr>
                <w:ilvl w:val="0"/>
                <w:numId w:val="12"/>
              </w:numPr>
              <w:rPr>
                <w:rFonts w:ascii="Arial" w:hAnsi="Arial" w:cs="Arial"/>
                <w:b/>
                <w:bCs/>
              </w:rPr>
            </w:pPr>
            <w:r w:rsidRPr="00C6727B">
              <w:rPr>
                <w:rFonts w:ascii="Arial" w:hAnsi="Arial" w:cs="Arial"/>
              </w:rPr>
              <w:t>Accurate and timely record keeping.</w:t>
            </w:r>
          </w:p>
        </w:tc>
        <w:tc>
          <w:tcPr>
            <w:tcW w:w="2152" w:type="dxa"/>
            <w:tcBorders>
              <w:top w:val="single" w:sz="4" w:space="0" w:color="AEB4AB"/>
              <w:left w:val="single" w:sz="4" w:space="0" w:color="AEB4AB"/>
              <w:bottom w:val="single" w:sz="4" w:space="0" w:color="AEB4AB"/>
              <w:right w:val="single" w:sz="4" w:space="0" w:color="AEB4AB"/>
            </w:tcBorders>
            <w:hideMark/>
          </w:tcPr>
          <w:p w14:paraId="1346E163" w14:textId="5AA88C53" w:rsidR="007877DC" w:rsidRDefault="007877DC" w:rsidP="00893660">
            <w:pPr>
              <w:rPr>
                <w:rFonts w:ascii="Arial" w:eastAsia="Calibri" w:hAnsi="Arial" w:cs="Arial"/>
                <w:lang w:val="en-US"/>
              </w:rPr>
            </w:pPr>
            <w:r>
              <w:rPr>
                <w:rFonts w:ascii="Arial" w:eastAsia="Calibri" w:hAnsi="Arial" w:cs="Arial"/>
                <w:lang w:val="en-US"/>
              </w:rPr>
              <w:t>Application form and interview</w:t>
            </w:r>
            <w:r w:rsidR="00C6727B">
              <w:rPr>
                <w:rFonts w:ascii="Arial" w:eastAsia="Calibri" w:hAnsi="Arial" w:cs="Arial"/>
                <w:lang w:val="en-US"/>
              </w:rPr>
              <w:t>.</w:t>
            </w:r>
          </w:p>
        </w:tc>
      </w:tr>
    </w:tbl>
    <w:p w14:paraId="627714DB" w14:textId="77777777" w:rsidR="007877DC" w:rsidRDefault="007877DC" w:rsidP="007877DC">
      <w:pPr>
        <w:tabs>
          <w:tab w:val="left" w:pos="2160"/>
        </w:tabs>
        <w:rPr>
          <w:rFonts w:ascii="Arial" w:eastAsiaTheme="minorEastAsia" w:hAnsi="Arial" w:cs="Arial"/>
          <w:sz w:val="24"/>
          <w:szCs w:val="24"/>
          <w:lang w:val="en-US"/>
        </w:rPr>
      </w:pPr>
    </w:p>
    <w:tbl>
      <w:tblPr>
        <w:tblW w:w="0" w:type="auto"/>
        <w:tblInd w:w="142" w:type="dxa"/>
        <w:tblBorders>
          <w:top w:val="single" w:sz="4" w:space="0" w:color="AEB4AB"/>
          <w:left w:val="single" w:sz="4" w:space="0" w:color="AEB4AB"/>
          <w:bottom w:val="single" w:sz="4" w:space="0" w:color="AEB4AB"/>
          <w:right w:val="single" w:sz="4" w:space="0" w:color="AEB4AB"/>
          <w:insideH w:val="single" w:sz="4" w:space="0" w:color="AEB4AB"/>
          <w:insideV w:val="single" w:sz="4" w:space="0" w:color="AEB4AB"/>
        </w:tblBorders>
        <w:tblCellMar>
          <w:top w:w="142" w:type="dxa"/>
          <w:bottom w:w="142" w:type="dxa"/>
        </w:tblCellMar>
        <w:tblLook w:val="04A0" w:firstRow="1" w:lastRow="0" w:firstColumn="1" w:lastColumn="0" w:noHBand="0" w:noVBand="1"/>
      </w:tblPr>
      <w:tblGrid>
        <w:gridCol w:w="2480"/>
        <w:gridCol w:w="4217"/>
        <w:gridCol w:w="2176"/>
      </w:tblGrid>
      <w:tr w:rsidR="007877DC" w14:paraId="38376CE8" w14:textId="77777777" w:rsidTr="00893660">
        <w:trPr>
          <w:tblHeader/>
        </w:trPr>
        <w:tc>
          <w:tcPr>
            <w:tcW w:w="2480" w:type="dxa"/>
            <w:tcBorders>
              <w:top w:val="nil"/>
              <w:left w:val="nil"/>
              <w:bottom w:val="single" w:sz="4" w:space="0" w:color="AEB4AB"/>
              <w:right w:val="single" w:sz="4" w:space="0" w:color="AEB4AB"/>
            </w:tcBorders>
          </w:tcPr>
          <w:p w14:paraId="0D6802BC" w14:textId="77777777" w:rsidR="007877DC" w:rsidRDefault="007877DC" w:rsidP="00893660">
            <w:pPr>
              <w:rPr>
                <w:rFonts w:ascii="Arial" w:eastAsia="Calibri" w:hAnsi="Arial" w:cs="Times New Roman"/>
                <w:color w:val="FFFFFF"/>
              </w:rPr>
            </w:pPr>
          </w:p>
        </w:tc>
        <w:tc>
          <w:tcPr>
            <w:tcW w:w="4217" w:type="dxa"/>
            <w:tcBorders>
              <w:top w:val="single" w:sz="4" w:space="0" w:color="AEB4AB"/>
              <w:left w:val="single" w:sz="4" w:space="0" w:color="AEB4AB"/>
              <w:bottom w:val="single" w:sz="4" w:space="0" w:color="AEB4AB"/>
              <w:right w:val="single" w:sz="4" w:space="0" w:color="AEB4AB"/>
            </w:tcBorders>
            <w:shd w:val="clear" w:color="auto" w:fill="808080" w:themeFill="background1" w:themeFillShade="80"/>
            <w:hideMark/>
          </w:tcPr>
          <w:p w14:paraId="6A3D8C5C" w14:textId="77777777" w:rsidR="007877DC" w:rsidRDefault="007877DC" w:rsidP="00893660">
            <w:pPr>
              <w:rPr>
                <w:rFonts w:ascii="Arial" w:eastAsia="Calibri" w:hAnsi="Arial" w:cs="Times New Roman"/>
                <w:b/>
                <w:color w:val="FFFFFF"/>
              </w:rPr>
            </w:pPr>
            <w:r>
              <w:rPr>
                <w:rFonts w:ascii="Arial" w:eastAsia="Calibri" w:hAnsi="Arial" w:cs="Times New Roman"/>
                <w:b/>
                <w:color w:val="FFFFFF"/>
              </w:rPr>
              <w:t>Desirable</w:t>
            </w:r>
          </w:p>
        </w:tc>
        <w:tc>
          <w:tcPr>
            <w:tcW w:w="2176" w:type="dxa"/>
            <w:tcBorders>
              <w:top w:val="single" w:sz="4" w:space="0" w:color="AEB4AB"/>
              <w:left w:val="single" w:sz="4" w:space="0" w:color="AEB4AB"/>
              <w:bottom w:val="single" w:sz="4" w:space="0" w:color="AEB4AB"/>
              <w:right w:val="single" w:sz="4" w:space="0" w:color="AEB4AB"/>
            </w:tcBorders>
            <w:shd w:val="clear" w:color="auto" w:fill="808080" w:themeFill="background1" w:themeFillShade="80"/>
            <w:hideMark/>
          </w:tcPr>
          <w:p w14:paraId="563E89C0" w14:textId="77777777" w:rsidR="007877DC" w:rsidRDefault="007877DC" w:rsidP="00893660">
            <w:pPr>
              <w:rPr>
                <w:rFonts w:ascii="Arial" w:eastAsia="Calibri" w:hAnsi="Arial" w:cs="Times New Roman"/>
                <w:b/>
                <w:color w:val="FFFFFF"/>
              </w:rPr>
            </w:pPr>
            <w:r>
              <w:rPr>
                <w:rFonts w:ascii="Arial" w:eastAsia="Calibri" w:hAnsi="Arial" w:cs="Times New Roman"/>
                <w:b/>
                <w:color w:val="FFFFFF"/>
              </w:rPr>
              <w:t>Method of assessment</w:t>
            </w:r>
          </w:p>
        </w:tc>
      </w:tr>
      <w:tr w:rsidR="007877DC" w14:paraId="578712F2" w14:textId="77777777" w:rsidTr="00893660">
        <w:tc>
          <w:tcPr>
            <w:tcW w:w="2480" w:type="dxa"/>
            <w:tcBorders>
              <w:top w:val="single" w:sz="4" w:space="0" w:color="AEB4AB"/>
              <w:left w:val="single" w:sz="4" w:space="0" w:color="AEB4AB"/>
              <w:bottom w:val="single" w:sz="4" w:space="0" w:color="AEB4AB"/>
              <w:right w:val="single" w:sz="4" w:space="0" w:color="AEB4AB"/>
            </w:tcBorders>
          </w:tcPr>
          <w:p w14:paraId="4159D82C" w14:textId="77777777" w:rsidR="007877DC" w:rsidRDefault="007877DC" w:rsidP="00893660">
            <w:pPr>
              <w:widowControl w:val="0"/>
              <w:suppressAutoHyphens/>
              <w:autoSpaceDE w:val="0"/>
              <w:autoSpaceDN w:val="0"/>
              <w:adjustRightInd w:val="0"/>
              <w:spacing w:line="288" w:lineRule="auto"/>
              <w:textAlignment w:val="center"/>
              <w:rPr>
                <w:rFonts w:ascii="Arial" w:eastAsia="MS Mincho" w:hAnsi="Arial" w:cs="Arial"/>
                <w:b/>
              </w:rPr>
            </w:pPr>
            <w:r>
              <w:rPr>
                <w:rFonts w:ascii="Arial" w:eastAsia="MS Mincho" w:hAnsi="Arial" w:cs="Arial"/>
                <w:b/>
              </w:rPr>
              <w:t>Education and qualifications</w:t>
            </w:r>
          </w:p>
          <w:p w14:paraId="2EC6EC4C" w14:textId="77777777" w:rsidR="007877DC" w:rsidRDefault="007877DC" w:rsidP="00893660">
            <w:pPr>
              <w:widowControl w:val="0"/>
              <w:suppressAutoHyphens/>
              <w:autoSpaceDE w:val="0"/>
              <w:autoSpaceDN w:val="0"/>
              <w:adjustRightInd w:val="0"/>
              <w:spacing w:line="288" w:lineRule="auto"/>
              <w:textAlignment w:val="center"/>
              <w:rPr>
                <w:rFonts w:ascii="Arial" w:eastAsia="Calibri" w:hAnsi="Arial" w:cs="Times New Roman"/>
                <w:b/>
              </w:rPr>
            </w:pPr>
          </w:p>
        </w:tc>
        <w:tc>
          <w:tcPr>
            <w:tcW w:w="4217" w:type="dxa"/>
            <w:tcBorders>
              <w:top w:val="single" w:sz="4" w:space="0" w:color="AEB4AB"/>
              <w:left w:val="single" w:sz="4" w:space="0" w:color="AEB4AB"/>
              <w:bottom w:val="single" w:sz="4" w:space="0" w:color="AEB4AB"/>
              <w:right w:val="single" w:sz="4" w:space="0" w:color="AEB4AB"/>
            </w:tcBorders>
          </w:tcPr>
          <w:p w14:paraId="2063F10F" w14:textId="77777777" w:rsidR="007877DC" w:rsidRPr="00C6727B" w:rsidRDefault="007877DC" w:rsidP="00C6727B">
            <w:pPr>
              <w:pStyle w:val="ListParagraph"/>
              <w:numPr>
                <w:ilvl w:val="0"/>
                <w:numId w:val="13"/>
              </w:numPr>
              <w:rPr>
                <w:rFonts w:ascii="Arial" w:hAnsi="Arial" w:cs="Arial"/>
              </w:rPr>
            </w:pPr>
            <w:r w:rsidRPr="00C6727B">
              <w:rPr>
                <w:rFonts w:ascii="Arial" w:hAnsi="Arial" w:cs="Arial"/>
              </w:rPr>
              <w:t xml:space="preserve">Master’s qualification or relevant post-degree credential.  </w:t>
            </w:r>
          </w:p>
          <w:p w14:paraId="352390EF" w14:textId="77777777" w:rsidR="007877DC" w:rsidRPr="00C6727B" w:rsidRDefault="007877DC" w:rsidP="00C6727B">
            <w:pPr>
              <w:pStyle w:val="ListParagraph"/>
              <w:numPr>
                <w:ilvl w:val="0"/>
                <w:numId w:val="13"/>
              </w:numPr>
              <w:rPr>
                <w:rFonts w:ascii="Arial" w:eastAsia="Calibri" w:hAnsi="Arial" w:cs="Arial"/>
                <w:lang w:val="en-US"/>
              </w:rPr>
            </w:pPr>
            <w:r w:rsidRPr="00C6727B">
              <w:rPr>
                <w:rFonts w:ascii="Arial" w:hAnsi="Arial" w:cs="Arial"/>
              </w:rPr>
              <w:t>Certificate or above in counselling or psychotherapy e.g. CBT / DBT / Solution Focused Approach.</w:t>
            </w:r>
          </w:p>
          <w:p w14:paraId="307BFB6A" w14:textId="77777777" w:rsidR="007877DC" w:rsidRPr="00C6727B" w:rsidRDefault="007877DC" w:rsidP="00C6727B">
            <w:pPr>
              <w:pStyle w:val="ListParagraph"/>
              <w:numPr>
                <w:ilvl w:val="0"/>
                <w:numId w:val="13"/>
              </w:numPr>
              <w:rPr>
                <w:rFonts w:ascii="Arial" w:eastAsia="Calibri" w:hAnsi="Arial" w:cs="Arial"/>
                <w:lang w:val="en-US"/>
              </w:rPr>
            </w:pPr>
            <w:r w:rsidRPr="00C6727B">
              <w:rPr>
                <w:rFonts w:ascii="Arial" w:eastAsia="Calibri" w:hAnsi="Arial" w:cs="Arial"/>
                <w:lang w:val="en-US"/>
              </w:rPr>
              <w:t>Safeguarding training to Level 3.</w:t>
            </w:r>
          </w:p>
        </w:tc>
        <w:tc>
          <w:tcPr>
            <w:tcW w:w="2176" w:type="dxa"/>
            <w:tcBorders>
              <w:top w:val="single" w:sz="4" w:space="0" w:color="AEB4AB"/>
              <w:left w:val="single" w:sz="4" w:space="0" w:color="AEB4AB"/>
              <w:bottom w:val="single" w:sz="4" w:space="0" w:color="AEB4AB"/>
              <w:right w:val="single" w:sz="4" w:space="0" w:color="AEB4AB"/>
            </w:tcBorders>
          </w:tcPr>
          <w:p w14:paraId="1F68DC24" w14:textId="28FBA250" w:rsidR="007877DC" w:rsidRDefault="007877DC" w:rsidP="00893660">
            <w:pPr>
              <w:rPr>
                <w:rFonts w:ascii="Arial" w:eastAsia="Calibri" w:hAnsi="Arial" w:cs="Arial"/>
                <w:lang w:val="en-US"/>
              </w:rPr>
            </w:pPr>
            <w:r>
              <w:rPr>
                <w:rFonts w:ascii="Arial" w:eastAsia="Calibri" w:hAnsi="Arial" w:cs="Arial"/>
                <w:lang w:val="en-US"/>
              </w:rPr>
              <w:t>Application form</w:t>
            </w:r>
            <w:r w:rsidR="00C6727B">
              <w:rPr>
                <w:rFonts w:ascii="Arial" w:eastAsia="Calibri" w:hAnsi="Arial" w:cs="Arial"/>
                <w:lang w:val="en-US"/>
              </w:rPr>
              <w:t>.</w:t>
            </w:r>
          </w:p>
          <w:p w14:paraId="14D20143" w14:textId="77777777" w:rsidR="007877DC" w:rsidRDefault="007877DC" w:rsidP="00893660">
            <w:pPr>
              <w:rPr>
                <w:rFonts w:ascii="Arial" w:eastAsia="Calibri" w:hAnsi="Arial" w:cs="Arial"/>
                <w:lang w:val="en-US"/>
              </w:rPr>
            </w:pPr>
          </w:p>
        </w:tc>
      </w:tr>
      <w:tr w:rsidR="007877DC" w14:paraId="7CE0A66F" w14:textId="77777777" w:rsidTr="00893660">
        <w:tc>
          <w:tcPr>
            <w:tcW w:w="2480" w:type="dxa"/>
            <w:tcBorders>
              <w:top w:val="single" w:sz="4" w:space="0" w:color="AEB4AB"/>
              <w:left w:val="single" w:sz="4" w:space="0" w:color="AEB4AB"/>
              <w:bottom w:val="single" w:sz="4" w:space="0" w:color="AEB4AB"/>
              <w:right w:val="single" w:sz="4" w:space="0" w:color="AEB4AB"/>
            </w:tcBorders>
          </w:tcPr>
          <w:p w14:paraId="73EEC32D" w14:textId="77777777" w:rsidR="007877DC" w:rsidRDefault="007877DC" w:rsidP="00893660">
            <w:pPr>
              <w:widowControl w:val="0"/>
              <w:suppressAutoHyphens/>
              <w:autoSpaceDE w:val="0"/>
              <w:autoSpaceDN w:val="0"/>
              <w:adjustRightInd w:val="0"/>
              <w:spacing w:line="288" w:lineRule="auto"/>
              <w:textAlignment w:val="center"/>
              <w:rPr>
                <w:rFonts w:ascii="Arial" w:eastAsia="MS Mincho" w:hAnsi="Arial" w:cs="Arial"/>
                <w:b/>
              </w:rPr>
            </w:pPr>
            <w:r>
              <w:rPr>
                <w:rFonts w:ascii="Arial" w:eastAsia="MS Mincho" w:hAnsi="Arial" w:cs="Arial"/>
                <w:b/>
              </w:rPr>
              <w:t>Experience</w:t>
            </w:r>
          </w:p>
          <w:p w14:paraId="29C27974" w14:textId="77777777" w:rsidR="007877DC" w:rsidRDefault="007877DC" w:rsidP="00893660">
            <w:pPr>
              <w:widowControl w:val="0"/>
              <w:suppressAutoHyphens/>
              <w:autoSpaceDE w:val="0"/>
              <w:autoSpaceDN w:val="0"/>
              <w:adjustRightInd w:val="0"/>
              <w:spacing w:line="288" w:lineRule="auto"/>
              <w:textAlignment w:val="center"/>
              <w:rPr>
                <w:rFonts w:ascii="Arial" w:eastAsia="Calibri" w:hAnsi="Arial" w:cs="Times New Roman"/>
                <w:b/>
              </w:rPr>
            </w:pPr>
          </w:p>
        </w:tc>
        <w:tc>
          <w:tcPr>
            <w:tcW w:w="4217" w:type="dxa"/>
            <w:tcBorders>
              <w:top w:val="single" w:sz="4" w:space="0" w:color="AEB4AB"/>
              <w:left w:val="single" w:sz="4" w:space="0" w:color="AEB4AB"/>
              <w:bottom w:val="single" w:sz="4" w:space="0" w:color="AEB4AB"/>
              <w:right w:val="single" w:sz="4" w:space="0" w:color="AEB4AB"/>
            </w:tcBorders>
            <w:hideMark/>
          </w:tcPr>
          <w:p w14:paraId="24BA2465" w14:textId="77777777" w:rsidR="007877DC" w:rsidRPr="00C6727B" w:rsidRDefault="007877DC" w:rsidP="00C6727B">
            <w:pPr>
              <w:pStyle w:val="ListParagraph"/>
              <w:numPr>
                <w:ilvl w:val="0"/>
                <w:numId w:val="13"/>
              </w:numPr>
              <w:rPr>
                <w:rFonts w:ascii="Arial" w:hAnsi="Arial" w:cs="Arial"/>
              </w:rPr>
            </w:pPr>
            <w:r w:rsidRPr="00C6727B">
              <w:rPr>
                <w:rFonts w:ascii="Arial" w:hAnsi="Arial" w:cs="Arial"/>
              </w:rPr>
              <w:t>Experience of working in a Further or Higher Education setting.</w:t>
            </w:r>
          </w:p>
          <w:p w14:paraId="1412F496" w14:textId="77777777" w:rsidR="007877DC" w:rsidRPr="00C6727B" w:rsidRDefault="007877DC" w:rsidP="00C6727B">
            <w:pPr>
              <w:pStyle w:val="ListParagraph"/>
              <w:numPr>
                <w:ilvl w:val="0"/>
                <w:numId w:val="13"/>
              </w:numPr>
              <w:rPr>
                <w:rFonts w:ascii="Arial" w:eastAsia="Calibri" w:hAnsi="Arial" w:cs="Arial"/>
                <w:lang w:val="en-US"/>
              </w:rPr>
            </w:pPr>
            <w:r w:rsidRPr="00C6727B">
              <w:rPr>
                <w:rFonts w:ascii="Arial" w:hAnsi="Arial" w:cs="Arial"/>
                <w:lang w:val="en-US"/>
              </w:rPr>
              <w:t>Experience of working as a Deputy Designated Safeguarding Lead (DDSL)</w:t>
            </w:r>
          </w:p>
        </w:tc>
        <w:tc>
          <w:tcPr>
            <w:tcW w:w="2176" w:type="dxa"/>
            <w:tcBorders>
              <w:top w:val="single" w:sz="4" w:space="0" w:color="AEB4AB"/>
              <w:left w:val="single" w:sz="4" w:space="0" w:color="AEB4AB"/>
              <w:bottom w:val="single" w:sz="4" w:space="0" w:color="AEB4AB"/>
              <w:right w:val="single" w:sz="4" w:space="0" w:color="AEB4AB"/>
            </w:tcBorders>
            <w:hideMark/>
          </w:tcPr>
          <w:p w14:paraId="363DD351" w14:textId="588E9CD2" w:rsidR="007877DC" w:rsidRDefault="007877DC" w:rsidP="00893660">
            <w:pPr>
              <w:rPr>
                <w:rFonts w:ascii="Arial" w:eastAsia="Calibri" w:hAnsi="Arial" w:cs="Arial"/>
                <w:lang w:val="en-US"/>
              </w:rPr>
            </w:pPr>
            <w:r>
              <w:rPr>
                <w:rFonts w:ascii="Arial" w:eastAsia="Calibri" w:hAnsi="Arial" w:cs="Arial"/>
                <w:lang w:val="en-US"/>
              </w:rPr>
              <w:t>Application form and interview</w:t>
            </w:r>
            <w:r w:rsidR="00C6727B">
              <w:rPr>
                <w:rFonts w:ascii="Arial" w:eastAsia="Calibri" w:hAnsi="Arial" w:cs="Arial"/>
                <w:lang w:val="en-US"/>
              </w:rPr>
              <w:t>.</w:t>
            </w:r>
          </w:p>
        </w:tc>
      </w:tr>
    </w:tbl>
    <w:p w14:paraId="57D35692" w14:textId="77777777" w:rsidR="007877DC" w:rsidRDefault="007877DC" w:rsidP="005523B4">
      <w:pPr>
        <w:spacing w:after="120" w:line="276" w:lineRule="auto"/>
        <w:ind w:right="850"/>
        <w:rPr>
          <w:rFonts w:ascii="Arial" w:eastAsiaTheme="minorEastAsia" w:hAnsi="Arial" w:cs="Arial"/>
          <w:b/>
          <w:color w:val="D20063"/>
          <w:sz w:val="30"/>
          <w:szCs w:val="30"/>
          <w:lang w:val="en-US"/>
        </w:rPr>
      </w:pPr>
    </w:p>
    <w:p w14:paraId="3B2C8B2F"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6FC07D5F"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1A498749"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1B3E945A"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5E3BFE31"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3DA05AE0"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49D93C67"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48A7AFCB"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12B54E64" w14:textId="5CC39FB9" w:rsidR="00AE18CE" w:rsidRDefault="00AE18CE" w:rsidP="005523B4">
      <w:pPr>
        <w:spacing w:after="120" w:line="276" w:lineRule="auto"/>
        <w:ind w:right="850"/>
        <w:rPr>
          <w:rFonts w:ascii="Arial" w:eastAsiaTheme="minorEastAsia" w:hAnsi="Arial" w:cs="Arial"/>
          <w:b/>
          <w:color w:val="D20063"/>
          <w:sz w:val="30"/>
          <w:szCs w:val="30"/>
          <w:lang w:val="en-US"/>
        </w:rPr>
      </w:pPr>
      <w:r>
        <w:rPr>
          <w:rFonts w:ascii="Arial" w:eastAsiaTheme="minorEastAsia" w:hAnsi="Arial" w:cs="Arial"/>
          <w:b/>
          <w:color w:val="D20063"/>
          <w:sz w:val="30"/>
          <w:szCs w:val="30"/>
          <w:lang w:val="en-US"/>
        </w:rPr>
        <w:t>University values</w:t>
      </w:r>
    </w:p>
    <w:p w14:paraId="5D0EB9A9" w14:textId="01137379" w:rsidR="00AE18CE" w:rsidRDefault="00AE18CE" w:rsidP="00AE18CE">
      <w:pPr>
        <w:spacing w:after="120" w:line="276" w:lineRule="auto"/>
        <w:ind w:right="850"/>
        <w:rPr>
          <w:rFonts w:ascii="Arial" w:eastAsiaTheme="minorEastAsia" w:hAnsi="Arial" w:cs="Arial"/>
          <w:b/>
          <w:color w:val="D20063"/>
          <w:sz w:val="30"/>
          <w:szCs w:val="30"/>
          <w:lang w:val="en-US"/>
        </w:rPr>
      </w:pPr>
      <w:r w:rsidRPr="005B1FC5">
        <w:rPr>
          <w:rFonts w:ascii="Arial" w:hAnsi="Arial" w:cs="Arial"/>
        </w:rPr>
        <w:t>All staff are expected to demonstrate/promote the University's values and expectations, which are an integral part of our strategy and underpin the culture of the University. In addition, our leaders are expected to be accountable, help to execute strategic visions of the University and share and set clear expectations that inspire those around them.</w:t>
      </w:r>
    </w:p>
    <w:p w14:paraId="4E16D5A3" w14:textId="4A70A19A" w:rsidR="00AE18CE" w:rsidRDefault="00AE18CE" w:rsidP="005523B4">
      <w:pPr>
        <w:spacing w:after="120" w:line="276" w:lineRule="auto"/>
        <w:ind w:right="850"/>
        <w:rPr>
          <w:rFonts w:ascii="Arial" w:eastAsiaTheme="minorEastAsia" w:hAnsi="Arial" w:cs="Arial"/>
          <w:b/>
          <w:color w:val="D20063"/>
          <w:sz w:val="30"/>
          <w:szCs w:val="30"/>
          <w:lang w:val="en-US"/>
        </w:rPr>
      </w:pPr>
      <w:r>
        <w:rPr>
          <w:noProof/>
        </w:rPr>
        <w:drawing>
          <wp:anchor distT="0" distB="0" distL="114300" distR="114300" simplePos="0" relativeHeight="251671552" behindDoc="0" locked="0" layoutInCell="1" allowOverlap="1" wp14:anchorId="1403DBD8" wp14:editId="29A3F099">
            <wp:simplePos x="0" y="0"/>
            <wp:positionH relativeFrom="page">
              <wp:posOffset>255007</wp:posOffset>
            </wp:positionH>
            <wp:positionV relativeFrom="paragraph">
              <wp:posOffset>89798</wp:posOffset>
            </wp:positionV>
            <wp:extent cx="7068077" cy="1778635"/>
            <wp:effectExtent l="0" t="0" r="0" b="0"/>
            <wp:wrapNone/>
            <wp:docPr id="498472840" name="Picture 1" descr="This graphic shows the University values of Innovation, collaboration, Ambition, Inclusion and Integ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72840" name="Picture 1" descr="This graphic shows the University values of Innovation, collaboration, Ambition, Inclusion and Integrity.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68077"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916D4" w14:textId="717DC33D" w:rsidR="00AE18CE" w:rsidRDefault="00AE18CE" w:rsidP="005523B4">
      <w:pPr>
        <w:spacing w:after="120" w:line="276" w:lineRule="auto"/>
        <w:ind w:right="850"/>
        <w:rPr>
          <w:rFonts w:ascii="Arial" w:eastAsiaTheme="minorEastAsia" w:hAnsi="Arial" w:cs="Arial"/>
          <w:b/>
          <w:color w:val="D20063"/>
          <w:sz w:val="30"/>
          <w:szCs w:val="30"/>
          <w:lang w:val="en-US"/>
        </w:rPr>
      </w:pPr>
    </w:p>
    <w:p w14:paraId="46A0AB89" w14:textId="77777777" w:rsidR="00AE18CE" w:rsidRDefault="00AE18CE" w:rsidP="005523B4">
      <w:pPr>
        <w:spacing w:after="120" w:line="276" w:lineRule="auto"/>
        <w:ind w:right="850"/>
        <w:rPr>
          <w:rFonts w:ascii="Arial" w:eastAsiaTheme="minorEastAsia" w:hAnsi="Arial" w:cs="Arial"/>
          <w:b/>
          <w:color w:val="D20063"/>
          <w:sz w:val="30"/>
          <w:szCs w:val="30"/>
          <w:lang w:val="en-US"/>
        </w:rPr>
      </w:pPr>
    </w:p>
    <w:p w14:paraId="04ABE366" w14:textId="77777777" w:rsidR="00AE18CE" w:rsidRDefault="00AE18CE" w:rsidP="005523B4">
      <w:pPr>
        <w:spacing w:after="120" w:line="276" w:lineRule="auto"/>
        <w:ind w:right="850"/>
        <w:rPr>
          <w:rFonts w:ascii="Arial" w:eastAsiaTheme="minorEastAsia" w:hAnsi="Arial" w:cs="Arial"/>
          <w:b/>
          <w:color w:val="D20063"/>
          <w:sz w:val="30"/>
          <w:szCs w:val="30"/>
          <w:lang w:val="en-US"/>
        </w:rPr>
      </w:pPr>
    </w:p>
    <w:p w14:paraId="08FB28B2" w14:textId="77777777" w:rsidR="00AE18CE" w:rsidRDefault="00AE18CE" w:rsidP="005523B4">
      <w:pPr>
        <w:spacing w:after="120" w:line="276" w:lineRule="auto"/>
        <w:ind w:right="850"/>
        <w:rPr>
          <w:rFonts w:ascii="Arial" w:eastAsiaTheme="minorEastAsia" w:hAnsi="Arial" w:cs="Arial"/>
          <w:b/>
          <w:color w:val="D20063"/>
          <w:sz w:val="30"/>
          <w:szCs w:val="30"/>
          <w:lang w:val="en-US"/>
        </w:rPr>
      </w:pPr>
    </w:p>
    <w:p w14:paraId="473E417C" w14:textId="77777777" w:rsidR="00AE18CE" w:rsidRDefault="00AE18CE" w:rsidP="005523B4">
      <w:pPr>
        <w:spacing w:after="120" w:line="276" w:lineRule="auto"/>
        <w:ind w:right="850"/>
        <w:rPr>
          <w:rFonts w:ascii="Arial" w:eastAsiaTheme="minorEastAsia" w:hAnsi="Arial" w:cs="Arial"/>
          <w:b/>
          <w:color w:val="D20063"/>
          <w:sz w:val="30"/>
          <w:szCs w:val="30"/>
          <w:lang w:val="en-US"/>
        </w:rPr>
      </w:pPr>
    </w:p>
    <w:p w14:paraId="027D4BBE" w14:textId="77777777" w:rsidR="006D1A95" w:rsidRDefault="006D1A95" w:rsidP="005523B4">
      <w:pPr>
        <w:spacing w:after="120" w:line="276" w:lineRule="auto"/>
        <w:ind w:right="850"/>
        <w:rPr>
          <w:rFonts w:ascii="Arial" w:eastAsiaTheme="minorEastAsia" w:hAnsi="Arial" w:cs="Arial"/>
          <w:b/>
          <w:color w:val="D20063"/>
          <w:sz w:val="30"/>
          <w:szCs w:val="30"/>
          <w:lang w:val="en-US"/>
        </w:rPr>
      </w:pPr>
    </w:p>
    <w:p w14:paraId="07460B3A" w14:textId="77777777" w:rsidR="007877DC" w:rsidRDefault="007877DC" w:rsidP="005523B4">
      <w:pPr>
        <w:spacing w:after="120" w:line="276" w:lineRule="auto"/>
        <w:ind w:right="850"/>
        <w:rPr>
          <w:rFonts w:ascii="Arial" w:eastAsiaTheme="minorEastAsia" w:hAnsi="Arial" w:cs="Arial"/>
          <w:b/>
          <w:color w:val="D20063"/>
          <w:sz w:val="30"/>
          <w:szCs w:val="30"/>
          <w:lang w:val="en-US"/>
        </w:rPr>
      </w:pPr>
    </w:p>
    <w:p w14:paraId="50A6D0A3"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2956F526"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235B16BF"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0A523B1A"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3E0EA193"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4B97EA24"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3E18C887"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21BE5901"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45BDAE30"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0A92B961"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2697C153"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08D93B97"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0B8B7C51"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316E5093"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139E42AB"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24357A11"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24ECE4C0" w14:textId="77777777" w:rsidR="00C6727B" w:rsidRDefault="00C6727B" w:rsidP="005523B4">
      <w:pPr>
        <w:spacing w:after="120" w:line="276" w:lineRule="auto"/>
        <w:ind w:right="850"/>
        <w:rPr>
          <w:rFonts w:ascii="Arial" w:eastAsiaTheme="minorEastAsia" w:hAnsi="Arial" w:cs="Arial"/>
          <w:b/>
          <w:color w:val="D20063"/>
          <w:sz w:val="30"/>
          <w:szCs w:val="30"/>
          <w:lang w:val="en-US"/>
        </w:rPr>
      </w:pPr>
    </w:p>
    <w:p w14:paraId="6FA5F9D6" w14:textId="6432ADE5" w:rsidR="005523B4" w:rsidRPr="00174499" w:rsidRDefault="005523B4" w:rsidP="005523B4">
      <w:pPr>
        <w:spacing w:after="120" w:line="276" w:lineRule="auto"/>
        <w:ind w:right="850"/>
        <w:rPr>
          <w:rFonts w:ascii="Arial" w:eastAsia="Calibri" w:hAnsi="Arial" w:cs="Times New Roman"/>
        </w:rPr>
      </w:pPr>
      <w:r>
        <w:rPr>
          <w:rFonts w:ascii="Arial" w:eastAsiaTheme="minorEastAsia" w:hAnsi="Arial" w:cs="Arial"/>
          <w:b/>
          <w:color w:val="D20063"/>
          <w:sz w:val="30"/>
          <w:szCs w:val="30"/>
          <w:lang w:val="en-US"/>
        </w:rPr>
        <w:t>How to apply</w:t>
      </w:r>
    </w:p>
    <w:p w14:paraId="0B6B2BC8" w14:textId="77777777" w:rsidR="005523B4" w:rsidRDefault="005523B4" w:rsidP="005523B4">
      <w:pPr>
        <w:spacing w:after="0" w:line="240" w:lineRule="auto"/>
        <w:ind w:left="850" w:right="850"/>
        <w:rPr>
          <w:rFonts w:ascii="Arial" w:eastAsiaTheme="minorEastAsia" w:hAnsi="Arial" w:cs="Arial"/>
          <w:b/>
          <w:color w:val="E60063"/>
          <w:sz w:val="30"/>
          <w:szCs w:val="30"/>
          <w:lang w:val="en-US"/>
        </w:rPr>
      </w:pPr>
    </w:p>
    <w:p w14:paraId="62582BAB" w14:textId="77777777" w:rsidR="005523B4" w:rsidRPr="0048704F" w:rsidRDefault="005523B4" w:rsidP="005523B4">
      <w:pPr>
        <w:widowControl w:val="0"/>
        <w:suppressAutoHyphens/>
        <w:autoSpaceDE w:val="0"/>
        <w:autoSpaceDN w:val="0"/>
        <w:adjustRightInd w:val="0"/>
        <w:spacing w:after="0" w:line="288" w:lineRule="auto"/>
        <w:textAlignment w:val="center"/>
        <w:rPr>
          <w:rFonts w:ascii="Arial" w:hAnsi="Arial" w:cs="Arial"/>
        </w:rPr>
      </w:pPr>
      <w:r w:rsidRPr="0048704F">
        <w:rPr>
          <w:rFonts w:ascii="Arial" w:eastAsiaTheme="minorEastAsia" w:hAnsi="Arial" w:cs="Arial"/>
        </w:rPr>
        <w:t xml:space="preserve">You can apply for this role online via our website </w:t>
      </w:r>
      <w:hyperlink r:id="rId15" w:history="1">
        <w:r w:rsidRPr="0048704F">
          <w:rPr>
            <w:rStyle w:val="Hyperlink"/>
            <w:rFonts w:ascii="Arial" w:hAnsi="Arial" w:cs="Arial"/>
          </w:rPr>
          <w:t>https://www2.aston.ac.uk/staff-public/hr/jobs</w:t>
        </w:r>
      </w:hyperlink>
      <w:r w:rsidRPr="0048704F">
        <w:rPr>
          <w:rFonts w:ascii="Arial" w:hAnsi="Arial" w:cs="Arial"/>
        </w:rPr>
        <w:t xml:space="preserve">. </w:t>
      </w:r>
    </w:p>
    <w:p w14:paraId="6B9039B4" w14:textId="77777777" w:rsidR="005523B4" w:rsidRPr="0048704F" w:rsidRDefault="005523B4" w:rsidP="005523B4">
      <w:pPr>
        <w:widowControl w:val="0"/>
        <w:suppressAutoHyphens/>
        <w:autoSpaceDE w:val="0"/>
        <w:autoSpaceDN w:val="0"/>
        <w:adjustRightInd w:val="0"/>
        <w:spacing w:after="0" w:line="288" w:lineRule="auto"/>
        <w:textAlignment w:val="center"/>
        <w:rPr>
          <w:rFonts w:ascii="Arial" w:hAnsi="Arial" w:cs="Arial"/>
        </w:rPr>
      </w:pPr>
    </w:p>
    <w:p w14:paraId="17028E87" w14:textId="25DD1DA4" w:rsidR="005523B4"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r w:rsidRPr="0048704F">
        <w:rPr>
          <w:rFonts w:ascii="Arial" w:eastAsiaTheme="minorEastAsia" w:hAnsi="Arial" w:cs="Arial"/>
        </w:rPr>
        <w:t xml:space="preserve">Applications should be submitted by </w:t>
      </w:r>
      <w:r w:rsidR="000C5930">
        <w:rPr>
          <w:rFonts w:ascii="Arial" w:eastAsiaTheme="minorEastAsia" w:hAnsi="Arial" w:cs="Arial"/>
        </w:rPr>
        <w:t>23.59</w:t>
      </w:r>
      <w:r w:rsidRPr="0048704F">
        <w:rPr>
          <w:rFonts w:ascii="Arial" w:eastAsiaTheme="minorEastAsia" w:hAnsi="Arial" w:cs="Arial"/>
        </w:rPr>
        <w:t xml:space="preserve"> on the advertised closing date. </w:t>
      </w:r>
    </w:p>
    <w:p w14:paraId="58228651" w14:textId="77777777" w:rsidR="005523B4" w:rsidRPr="0048704F"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r w:rsidRPr="0048704F">
        <w:rPr>
          <w:rFonts w:ascii="Arial" w:eastAsiaTheme="minorEastAsia" w:hAnsi="Arial" w:cs="Arial"/>
        </w:rPr>
        <w:t>All applicants must complete an application form, along with your CV.</w:t>
      </w:r>
    </w:p>
    <w:p w14:paraId="3F87B0E3" w14:textId="77777777" w:rsidR="005523B4" w:rsidRPr="0048704F"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p>
    <w:p w14:paraId="5399B7AD" w14:textId="77777777" w:rsidR="005523B4"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r w:rsidRPr="0048704F">
        <w:rPr>
          <w:rFonts w:ascii="Arial" w:eastAsiaTheme="minorEastAsia" w:hAnsi="Arial" w:cs="Arial"/>
        </w:rPr>
        <w:t xml:space="preserve">Any CV sent direct to the Recruitment Team and Recruiting Manager will not be accepted. </w:t>
      </w:r>
    </w:p>
    <w:p w14:paraId="4B283F10" w14:textId="77777777" w:rsidR="005523B4" w:rsidRDefault="005523B4" w:rsidP="005523B4">
      <w:pPr>
        <w:widowControl w:val="0"/>
        <w:suppressAutoHyphens/>
        <w:autoSpaceDE w:val="0"/>
        <w:autoSpaceDN w:val="0"/>
        <w:adjustRightInd w:val="0"/>
        <w:spacing w:after="0" w:line="288" w:lineRule="auto"/>
        <w:textAlignment w:val="center"/>
        <w:rPr>
          <w:rFonts w:ascii="Arial" w:eastAsiaTheme="minorEastAsia" w:hAnsi="Arial" w:cs="Arial"/>
        </w:rPr>
      </w:pPr>
    </w:p>
    <w:p w14:paraId="297B504E" w14:textId="7422B721" w:rsidR="005523B4" w:rsidRDefault="005523B4" w:rsidP="005523B4">
      <w:pPr>
        <w:spacing w:after="0" w:line="240" w:lineRule="auto"/>
        <w:ind w:right="850"/>
        <w:rPr>
          <w:rFonts w:ascii="Arial" w:eastAsiaTheme="minorEastAsia" w:hAnsi="Arial" w:cs="Arial"/>
          <w:color w:val="0070C0"/>
        </w:rPr>
      </w:pPr>
      <w:r w:rsidRPr="0048704F">
        <w:rPr>
          <w:rFonts w:ascii="Arial" w:eastAsiaTheme="minorEastAsia" w:hAnsi="Arial" w:cs="Arial"/>
        </w:rPr>
        <w:t xml:space="preserve">If you require a manual application </w:t>
      </w:r>
      <w:r w:rsidR="00070B2E" w:rsidRPr="0048704F">
        <w:rPr>
          <w:rFonts w:ascii="Arial" w:eastAsiaTheme="minorEastAsia" w:hAnsi="Arial" w:cs="Arial"/>
        </w:rPr>
        <w:t>form,</w:t>
      </w:r>
      <w:r w:rsidRPr="0048704F">
        <w:rPr>
          <w:rFonts w:ascii="Arial" w:eastAsiaTheme="minorEastAsia" w:hAnsi="Arial" w:cs="Arial"/>
        </w:rPr>
        <w:t xml:space="preserve"> then please contact the Recruitment Team via </w:t>
      </w:r>
      <w:hyperlink r:id="rId16" w:history="1">
        <w:r>
          <w:rPr>
            <w:rStyle w:val="Hyperlink"/>
            <w:rFonts w:ascii="Arial" w:eastAsiaTheme="minorEastAsia" w:hAnsi="Arial" w:cs="Arial"/>
          </w:rPr>
          <w:t>recruitment</w:t>
        </w:r>
        <w:r w:rsidRPr="0048704F">
          <w:rPr>
            <w:rStyle w:val="Hyperlink"/>
            <w:rFonts w:ascii="Arial" w:eastAsiaTheme="minorEastAsia" w:hAnsi="Arial" w:cs="Arial"/>
          </w:rPr>
          <w:t>@aston.ac.uk</w:t>
        </w:r>
      </w:hyperlink>
      <w:r w:rsidRPr="0048704F">
        <w:rPr>
          <w:rFonts w:ascii="Arial" w:eastAsiaTheme="minorEastAsia" w:hAnsi="Arial" w:cs="Arial"/>
          <w:color w:val="0070C0"/>
        </w:rPr>
        <w:t>.</w:t>
      </w:r>
    </w:p>
    <w:p w14:paraId="5FA3BDD9" w14:textId="77777777" w:rsidR="00686FB7" w:rsidRDefault="00686FB7" w:rsidP="005523B4">
      <w:pPr>
        <w:spacing w:after="0" w:line="240" w:lineRule="auto"/>
        <w:ind w:right="850"/>
        <w:rPr>
          <w:rFonts w:ascii="Arial" w:eastAsiaTheme="minorEastAsia" w:hAnsi="Arial" w:cs="Arial"/>
          <w:color w:val="0070C0"/>
        </w:rPr>
      </w:pPr>
    </w:p>
    <w:p w14:paraId="37AA953F" w14:textId="77777777" w:rsidR="00686FB7" w:rsidRDefault="00686FB7" w:rsidP="005523B4">
      <w:pPr>
        <w:spacing w:after="0" w:line="240" w:lineRule="auto"/>
        <w:ind w:right="850"/>
        <w:rPr>
          <w:rFonts w:ascii="Arial" w:eastAsiaTheme="minorEastAsia" w:hAnsi="Arial" w:cs="Arial"/>
          <w:color w:val="0070C0"/>
        </w:rPr>
      </w:pPr>
    </w:p>
    <w:p w14:paraId="00230365" w14:textId="77777777" w:rsidR="00686FB7" w:rsidRDefault="00686FB7" w:rsidP="005523B4">
      <w:pPr>
        <w:spacing w:after="0" w:line="240" w:lineRule="auto"/>
        <w:ind w:right="850"/>
        <w:rPr>
          <w:rFonts w:ascii="Arial" w:eastAsiaTheme="minorEastAsia" w:hAnsi="Arial" w:cs="Arial"/>
          <w:color w:val="0070C0"/>
        </w:rPr>
      </w:pPr>
    </w:p>
    <w:p w14:paraId="412754A9" w14:textId="77777777" w:rsidR="007877DC" w:rsidRDefault="007877DC" w:rsidP="00686FB7">
      <w:pPr>
        <w:spacing w:after="120" w:line="276" w:lineRule="auto"/>
        <w:ind w:right="850"/>
        <w:rPr>
          <w:rFonts w:ascii="Arial" w:eastAsiaTheme="minorEastAsia" w:hAnsi="Arial" w:cs="Arial"/>
          <w:b/>
          <w:color w:val="D20063"/>
          <w:sz w:val="30"/>
          <w:szCs w:val="30"/>
          <w:lang w:val="en-US"/>
        </w:rPr>
      </w:pPr>
    </w:p>
    <w:p w14:paraId="4D626E1D" w14:textId="25296C2A" w:rsidR="00686FB7" w:rsidRPr="00174499" w:rsidRDefault="00686FB7" w:rsidP="00686FB7">
      <w:pPr>
        <w:spacing w:after="120" w:line="276" w:lineRule="auto"/>
        <w:ind w:right="850"/>
        <w:rPr>
          <w:rFonts w:ascii="Arial" w:eastAsia="Calibri" w:hAnsi="Arial" w:cs="Times New Roman"/>
        </w:rPr>
      </w:pPr>
      <w:r>
        <w:rPr>
          <w:rFonts w:ascii="Arial" w:eastAsiaTheme="minorEastAsia" w:hAnsi="Arial" w:cs="Arial"/>
          <w:b/>
          <w:color w:val="D20063"/>
          <w:sz w:val="30"/>
          <w:szCs w:val="30"/>
          <w:lang w:val="en-US"/>
        </w:rPr>
        <w:t>Contact information</w:t>
      </w:r>
    </w:p>
    <w:p w14:paraId="1055F9F2" w14:textId="77777777" w:rsidR="00686FB7" w:rsidRDefault="00686FB7" w:rsidP="005523B4">
      <w:pPr>
        <w:spacing w:after="0" w:line="240" w:lineRule="auto"/>
        <w:ind w:right="850"/>
        <w:rPr>
          <w:rFonts w:ascii="Arial" w:eastAsiaTheme="minorEastAsia" w:hAnsi="Arial" w:cs="Arial"/>
          <w:b/>
          <w:color w:val="E60063"/>
          <w:sz w:val="30"/>
          <w:szCs w:val="30"/>
          <w:lang w:val="en-US"/>
        </w:rPr>
      </w:pPr>
    </w:p>
    <w:p w14:paraId="1C28E43A" w14:textId="77777777" w:rsidR="00686FB7" w:rsidRPr="0048704F" w:rsidRDefault="00686FB7" w:rsidP="00686FB7">
      <w:pPr>
        <w:widowControl w:val="0"/>
        <w:tabs>
          <w:tab w:val="left" w:pos="284"/>
        </w:tabs>
        <w:suppressAutoHyphens/>
        <w:autoSpaceDE w:val="0"/>
        <w:autoSpaceDN w:val="0"/>
        <w:adjustRightInd w:val="0"/>
        <w:spacing w:after="0" w:line="288" w:lineRule="auto"/>
        <w:ind w:right="850"/>
        <w:textAlignment w:val="center"/>
        <w:rPr>
          <w:rFonts w:ascii="Arial" w:eastAsiaTheme="minorEastAsia" w:hAnsi="Arial" w:cs="Arial"/>
          <w:b/>
        </w:rPr>
      </w:pPr>
      <w:r w:rsidRPr="0048704F">
        <w:rPr>
          <w:rFonts w:ascii="Arial" w:eastAsiaTheme="minorEastAsia" w:hAnsi="Arial" w:cs="Arial"/>
          <w:b/>
        </w:rPr>
        <w:t>Enquiries about the vacancy:</w:t>
      </w:r>
    </w:p>
    <w:p w14:paraId="67C84C40" w14:textId="77777777" w:rsidR="00686FB7" w:rsidRPr="0048704F" w:rsidRDefault="00686FB7" w:rsidP="00686FB7">
      <w:pPr>
        <w:widowControl w:val="0"/>
        <w:tabs>
          <w:tab w:val="left" w:pos="284"/>
        </w:tabs>
        <w:suppressAutoHyphens/>
        <w:autoSpaceDE w:val="0"/>
        <w:autoSpaceDN w:val="0"/>
        <w:adjustRightInd w:val="0"/>
        <w:spacing w:after="0" w:line="288" w:lineRule="auto"/>
        <w:ind w:right="850"/>
        <w:textAlignment w:val="center"/>
        <w:rPr>
          <w:rFonts w:ascii="Arial" w:eastAsiaTheme="minorEastAsia" w:hAnsi="Arial" w:cs="Arial"/>
          <w:b/>
        </w:rPr>
      </w:pPr>
    </w:p>
    <w:p w14:paraId="5164D15F" w14:textId="6DB0A13A" w:rsidR="00E6072B" w:rsidRDefault="00686FB7" w:rsidP="00686FB7">
      <w:pPr>
        <w:widowControl w:val="0"/>
        <w:tabs>
          <w:tab w:val="left" w:pos="284"/>
        </w:tabs>
        <w:suppressAutoHyphens/>
        <w:autoSpaceDE w:val="0"/>
        <w:autoSpaceDN w:val="0"/>
        <w:adjustRightInd w:val="0"/>
        <w:spacing w:after="0" w:line="288" w:lineRule="auto"/>
        <w:ind w:right="850"/>
        <w:textAlignment w:val="center"/>
        <w:rPr>
          <w:rFonts w:ascii="Arial" w:hAnsi="Arial" w:cs="Arial"/>
          <w:color w:val="000000"/>
          <w:shd w:val="clear" w:color="auto" w:fill="FFFFFF"/>
        </w:rPr>
      </w:pPr>
      <w:r w:rsidRPr="0048704F">
        <w:rPr>
          <w:rFonts w:ascii="Arial" w:hAnsi="Arial" w:cs="Arial"/>
          <w:color w:val="000000"/>
          <w:shd w:val="clear" w:color="auto" w:fill="FFFFFF"/>
        </w:rPr>
        <w:t xml:space="preserve">Name: </w:t>
      </w:r>
      <w:r w:rsidR="007877DC">
        <w:rPr>
          <w:rFonts w:ascii="Arial" w:hAnsi="Arial" w:cs="Arial"/>
          <w:color w:val="000000"/>
          <w:shd w:val="clear" w:color="auto" w:fill="FFFFFF"/>
        </w:rPr>
        <w:t>Jacqueline Maloney</w:t>
      </w:r>
    </w:p>
    <w:p w14:paraId="5A93180A" w14:textId="009C1523" w:rsidR="00686FB7" w:rsidRPr="0048704F" w:rsidRDefault="00686FB7" w:rsidP="00686FB7">
      <w:pPr>
        <w:widowControl w:val="0"/>
        <w:tabs>
          <w:tab w:val="left" w:pos="284"/>
        </w:tabs>
        <w:suppressAutoHyphens/>
        <w:autoSpaceDE w:val="0"/>
        <w:autoSpaceDN w:val="0"/>
        <w:adjustRightInd w:val="0"/>
        <w:spacing w:after="0" w:line="288" w:lineRule="auto"/>
        <w:ind w:right="850"/>
        <w:textAlignment w:val="center"/>
        <w:rPr>
          <w:rFonts w:ascii="Arial" w:hAnsi="Arial" w:cs="Arial"/>
          <w:color w:val="000000"/>
          <w:shd w:val="clear" w:color="auto" w:fill="FFFFFF"/>
        </w:rPr>
      </w:pPr>
      <w:r w:rsidRPr="0048704F">
        <w:rPr>
          <w:rFonts w:ascii="Arial" w:hAnsi="Arial" w:cs="Arial"/>
          <w:color w:val="000000"/>
          <w:shd w:val="clear" w:color="auto" w:fill="FFFFFF"/>
        </w:rPr>
        <w:t xml:space="preserve">Job Title: </w:t>
      </w:r>
      <w:r w:rsidR="007877DC">
        <w:rPr>
          <w:rFonts w:ascii="Arial" w:hAnsi="Arial" w:cs="Arial"/>
          <w:color w:val="000000"/>
          <w:shd w:val="clear" w:color="auto" w:fill="FFFFFF"/>
        </w:rPr>
        <w:t>Head of Welfare &amp; Safeguarding</w:t>
      </w:r>
    </w:p>
    <w:p w14:paraId="580E1BA9" w14:textId="343E36C1" w:rsidR="00686FB7" w:rsidRPr="0048704F" w:rsidRDefault="00686FB7" w:rsidP="00686FB7">
      <w:pPr>
        <w:tabs>
          <w:tab w:val="left" w:pos="284"/>
        </w:tabs>
        <w:ind w:right="850"/>
        <w:rPr>
          <w:rFonts w:ascii="Arial" w:hAnsi="Arial" w:cs="Arial"/>
        </w:rPr>
      </w:pPr>
      <w:r w:rsidRPr="0048704F">
        <w:rPr>
          <w:rFonts w:ascii="Arial" w:hAnsi="Arial" w:cs="Arial"/>
          <w:color w:val="000000"/>
          <w:shd w:val="clear" w:color="auto" w:fill="FFFFFF"/>
        </w:rPr>
        <w:t>Email:</w:t>
      </w:r>
      <w:r w:rsidRPr="0048704F">
        <w:rPr>
          <w:rFonts w:ascii="Arial" w:hAnsi="Arial" w:cs="Arial"/>
        </w:rPr>
        <w:t xml:space="preserve"> </w:t>
      </w:r>
      <w:r w:rsidR="007877DC">
        <w:rPr>
          <w:rFonts w:ascii="Arial" w:hAnsi="Arial" w:cs="Arial"/>
        </w:rPr>
        <w:t>j.maloney@aston.ac.uk</w:t>
      </w:r>
    </w:p>
    <w:p w14:paraId="30480F0B" w14:textId="77777777" w:rsidR="00686FB7" w:rsidRPr="0048704F" w:rsidRDefault="00686FB7" w:rsidP="00686FB7">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p>
    <w:p w14:paraId="5775DB02" w14:textId="77777777" w:rsidR="00686FB7" w:rsidRPr="0048704F" w:rsidRDefault="00686FB7" w:rsidP="00686FB7">
      <w:pPr>
        <w:widowControl w:val="0"/>
        <w:suppressAutoHyphens/>
        <w:autoSpaceDE w:val="0"/>
        <w:autoSpaceDN w:val="0"/>
        <w:adjustRightInd w:val="0"/>
        <w:spacing w:after="0" w:line="288" w:lineRule="auto"/>
        <w:ind w:right="850"/>
        <w:textAlignment w:val="center"/>
        <w:rPr>
          <w:rFonts w:ascii="Arial" w:hAnsi="Arial" w:cs="Arial"/>
          <w:b/>
          <w:color w:val="000000"/>
          <w:shd w:val="clear" w:color="auto" w:fill="FFFFFF"/>
        </w:rPr>
      </w:pPr>
      <w:r w:rsidRPr="0048704F">
        <w:rPr>
          <w:rFonts w:ascii="Arial" w:hAnsi="Arial" w:cs="Arial"/>
          <w:b/>
          <w:color w:val="000000"/>
          <w:shd w:val="clear" w:color="auto" w:fill="FFFFFF"/>
        </w:rPr>
        <w:t>Enquiries about the application process, shortlisting or interviews:</w:t>
      </w:r>
    </w:p>
    <w:p w14:paraId="5F5FB68A" w14:textId="77777777" w:rsidR="00686FB7" w:rsidRDefault="00686FB7" w:rsidP="00686FB7">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r w:rsidRPr="0048704F">
        <w:rPr>
          <w:rFonts w:ascii="Arial" w:hAnsi="Arial" w:cs="Arial"/>
          <w:color w:val="000000"/>
          <w:shd w:val="clear" w:color="auto" w:fill="FFFFFF"/>
        </w:rPr>
        <w:t xml:space="preserve">Recruitment Team via </w:t>
      </w:r>
      <w:hyperlink r:id="rId17" w:history="1">
        <w:r w:rsidRPr="00695EAA">
          <w:rPr>
            <w:rStyle w:val="Hyperlink"/>
            <w:rFonts w:ascii="Arial" w:eastAsiaTheme="minorEastAsia" w:hAnsi="Arial" w:cs="Arial"/>
          </w:rPr>
          <w:t>recruitment@aston.ac.uk</w:t>
        </w:r>
      </w:hyperlink>
      <w:r w:rsidRPr="0048704F">
        <w:rPr>
          <w:rFonts w:ascii="Arial" w:hAnsi="Arial" w:cs="Arial"/>
          <w:shd w:val="clear" w:color="auto" w:fill="FFFFFF"/>
        </w:rPr>
        <w:t xml:space="preserve"> </w:t>
      </w:r>
      <w:r w:rsidRPr="0048704F">
        <w:rPr>
          <w:rFonts w:ascii="Arial" w:hAnsi="Arial" w:cs="Arial"/>
          <w:color w:val="000000"/>
          <w:shd w:val="clear" w:color="auto" w:fill="FFFFFF"/>
        </w:rPr>
        <w:t>or 0121 204 4500.</w:t>
      </w:r>
    </w:p>
    <w:p w14:paraId="25CA2E40" w14:textId="3CF08F72" w:rsidR="00AE18CE" w:rsidRDefault="00AE18CE" w:rsidP="00686FB7">
      <w:pPr>
        <w:widowControl w:val="0"/>
        <w:suppressAutoHyphens/>
        <w:autoSpaceDE w:val="0"/>
        <w:autoSpaceDN w:val="0"/>
        <w:adjustRightInd w:val="0"/>
        <w:spacing w:after="0" w:line="288" w:lineRule="auto"/>
        <w:ind w:right="850"/>
        <w:textAlignment w:val="center"/>
        <w:rPr>
          <w:rFonts w:ascii="Arial" w:hAnsi="Arial" w:cs="Arial"/>
          <w:color w:val="000000"/>
          <w:shd w:val="clear" w:color="auto" w:fill="FFFFFF"/>
        </w:rPr>
      </w:pPr>
    </w:p>
    <w:p w14:paraId="17392B74" w14:textId="77777777" w:rsidR="007877DC" w:rsidRDefault="007877DC" w:rsidP="00AE18CE">
      <w:pPr>
        <w:rPr>
          <w:rFonts w:ascii="Arial" w:hAnsi="Arial" w:cs="Arial"/>
          <w:color w:val="000000"/>
          <w:shd w:val="clear" w:color="auto" w:fill="FFFFFF"/>
        </w:rPr>
      </w:pPr>
    </w:p>
    <w:p w14:paraId="75D414E6" w14:textId="77777777" w:rsidR="007877DC" w:rsidRDefault="007877DC" w:rsidP="00AE18CE">
      <w:pPr>
        <w:rPr>
          <w:rFonts w:ascii="Arial" w:hAnsi="Arial" w:cs="Arial"/>
          <w:color w:val="000000"/>
          <w:shd w:val="clear" w:color="auto" w:fill="FFFFFF"/>
        </w:rPr>
      </w:pPr>
    </w:p>
    <w:p w14:paraId="60DFE167" w14:textId="0744CF5F" w:rsidR="005523B4" w:rsidRPr="00686FB7" w:rsidRDefault="00AE18CE" w:rsidP="00AE18CE">
      <w:pPr>
        <w:rPr>
          <w:rFonts w:ascii="Arial" w:eastAsia="Calibri" w:hAnsi="Arial" w:cs="Times New Roman"/>
        </w:rPr>
      </w:pPr>
      <w:r>
        <w:rPr>
          <w:rFonts w:ascii="Arial" w:eastAsiaTheme="minorEastAsia" w:hAnsi="Arial" w:cs="Arial"/>
          <w:b/>
          <w:color w:val="E60063"/>
          <w:sz w:val="30"/>
          <w:szCs w:val="30"/>
          <w:lang w:val="en-US"/>
        </w:rPr>
        <w:t>Ad</w:t>
      </w:r>
      <w:r w:rsidR="00686FB7">
        <w:rPr>
          <w:rFonts w:ascii="Arial" w:eastAsiaTheme="minorEastAsia" w:hAnsi="Arial" w:cs="Arial"/>
          <w:b/>
          <w:color w:val="D20063"/>
          <w:sz w:val="30"/>
          <w:szCs w:val="30"/>
          <w:lang w:val="en-US"/>
        </w:rPr>
        <w:t>ditional information</w:t>
      </w:r>
    </w:p>
    <w:p w14:paraId="07D71FA9" w14:textId="77777777" w:rsidR="005523B4" w:rsidRDefault="005523B4" w:rsidP="005523B4">
      <w:pPr>
        <w:spacing w:after="0" w:line="240" w:lineRule="auto"/>
        <w:ind w:left="850" w:right="850"/>
        <w:rPr>
          <w:rFonts w:ascii="Arial" w:eastAsiaTheme="minorEastAsia" w:hAnsi="Arial" w:cs="Arial"/>
          <w:b/>
          <w:color w:val="E60063"/>
          <w:sz w:val="30"/>
          <w:szCs w:val="30"/>
          <w:lang w:val="en-US"/>
        </w:rPr>
      </w:pPr>
    </w:p>
    <w:p w14:paraId="5CF538E6" w14:textId="1CE15359" w:rsidR="00686FB7" w:rsidRPr="00F926BE" w:rsidRDefault="00686FB7" w:rsidP="00686FB7">
      <w:pPr>
        <w:spacing w:after="360" w:line="276" w:lineRule="auto"/>
        <w:ind w:right="850"/>
        <w:outlineLvl w:val="0"/>
        <w:rPr>
          <w:rFonts w:ascii="Arial" w:eastAsiaTheme="minorEastAsia" w:hAnsi="Arial" w:cs="Arial"/>
          <w:lang w:val="en-US"/>
        </w:rPr>
      </w:pPr>
      <w:r w:rsidRPr="00F926BE">
        <w:rPr>
          <w:rFonts w:ascii="Arial" w:eastAsiaTheme="minorEastAsia" w:hAnsi="Arial" w:cs="Arial"/>
          <w:lang w:val="en-US"/>
        </w:rPr>
        <w:t xml:space="preserve">Visit our website </w:t>
      </w:r>
      <w:hyperlink r:id="rId18" w:history="1">
        <w:r w:rsidRPr="00F926BE">
          <w:rPr>
            <w:rStyle w:val="Hyperlink"/>
            <w:rFonts w:ascii="Arial" w:eastAsiaTheme="minorEastAsia" w:hAnsi="Arial" w:cs="Arial"/>
            <w:lang w:val="en-US"/>
          </w:rPr>
          <w:t>https://www2.aston.ac.uk/staff-public/hr</w:t>
        </w:r>
      </w:hyperlink>
      <w:r w:rsidRPr="00F926BE">
        <w:rPr>
          <w:rFonts w:ascii="Arial" w:eastAsiaTheme="minorEastAsia" w:hAnsi="Arial" w:cs="Arial"/>
          <w:lang w:val="en-US"/>
        </w:rPr>
        <w:t xml:space="preserve"> for full details of our salary scales and benefits Aston University staff enjoy</w:t>
      </w:r>
      <w:r>
        <w:rPr>
          <w:rFonts w:ascii="Arial" w:eastAsiaTheme="minorEastAsia" w:hAnsi="Arial" w:cs="Arial"/>
          <w:lang w:val="en-US"/>
        </w:rPr>
        <w:t>.</w:t>
      </w:r>
    </w:p>
    <w:p w14:paraId="4694C485" w14:textId="77777777" w:rsidR="00686FB7" w:rsidRDefault="00686FB7" w:rsidP="00686FB7">
      <w:pPr>
        <w:spacing w:after="360" w:line="276" w:lineRule="auto"/>
        <w:ind w:right="850"/>
        <w:outlineLvl w:val="0"/>
        <w:rPr>
          <w:rStyle w:val="Hyperlink"/>
          <w:rFonts w:ascii="Arial" w:hAnsi="Arial" w:cs="Arial"/>
        </w:rPr>
      </w:pPr>
      <w:r w:rsidRPr="0048704F">
        <w:rPr>
          <w:rFonts w:ascii="Arial" w:hAnsi="Arial" w:cs="Arial"/>
          <w:b/>
        </w:rPr>
        <w:t>Salary scales</w:t>
      </w:r>
      <w:r w:rsidRPr="0048704F">
        <w:rPr>
          <w:rFonts w:ascii="Arial" w:hAnsi="Arial" w:cs="Arial"/>
        </w:rPr>
        <w:t xml:space="preserve">: </w:t>
      </w:r>
      <w:hyperlink r:id="rId19" w:history="1">
        <w:r w:rsidRPr="00395F7C">
          <w:rPr>
            <w:rStyle w:val="Hyperlink"/>
            <w:rFonts w:ascii="Arial" w:hAnsi="Arial" w:cs="Arial"/>
          </w:rPr>
          <w:t>https://www2.aston.ac.uk/staff-public/hr/payroll-and-pensions/salary-scales/index</w:t>
        </w:r>
      </w:hyperlink>
    </w:p>
    <w:p w14:paraId="5443EA8C" w14:textId="77777777" w:rsidR="00686FB7" w:rsidRDefault="00686FB7" w:rsidP="00686FB7">
      <w:pPr>
        <w:spacing w:after="360" w:line="276" w:lineRule="auto"/>
        <w:ind w:right="850"/>
        <w:outlineLvl w:val="0"/>
        <w:rPr>
          <w:rStyle w:val="Hyperlink"/>
          <w:rFonts w:ascii="Arial" w:hAnsi="Arial" w:cs="Arial"/>
        </w:rPr>
      </w:pPr>
      <w:r w:rsidRPr="0048704F">
        <w:rPr>
          <w:rFonts w:ascii="Arial" w:eastAsiaTheme="minorEastAsia" w:hAnsi="Arial" w:cs="Arial"/>
          <w:b/>
        </w:rPr>
        <w:t xml:space="preserve">Benefits: </w:t>
      </w:r>
      <w:hyperlink r:id="rId20" w:history="1">
        <w:r w:rsidRPr="00395F7C">
          <w:rPr>
            <w:rStyle w:val="Hyperlink"/>
            <w:rFonts w:ascii="Arial" w:hAnsi="Arial" w:cs="Arial"/>
          </w:rPr>
          <w:t>Benefits and Rewards | Aston University</w:t>
        </w:r>
      </w:hyperlink>
    </w:p>
    <w:p w14:paraId="4C89DA98" w14:textId="77777777" w:rsidR="00686FB7" w:rsidRPr="0048704F" w:rsidRDefault="00686FB7" w:rsidP="00686FB7">
      <w:pPr>
        <w:spacing w:after="360" w:line="276" w:lineRule="auto"/>
        <w:ind w:right="850"/>
        <w:outlineLvl w:val="0"/>
        <w:rPr>
          <w:rStyle w:val="Hyperlink"/>
          <w:rFonts w:ascii="Arial" w:hAnsi="Arial" w:cs="Arial"/>
        </w:rPr>
      </w:pPr>
      <w:r w:rsidRPr="0048704F">
        <w:rPr>
          <w:rFonts w:ascii="Arial" w:eastAsiaTheme="minorEastAsia" w:hAnsi="Arial" w:cs="Arial"/>
          <w:b/>
        </w:rPr>
        <w:t>Working in Birmingham:</w:t>
      </w:r>
      <w:r w:rsidRPr="0048704F">
        <w:rPr>
          <w:rFonts w:ascii="Arial" w:hAnsi="Arial" w:cs="Arial"/>
          <w:b/>
        </w:rPr>
        <w:t xml:space="preserve"> </w:t>
      </w:r>
      <w:hyperlink r:id="rId21" w:history="1">
        <w:r w:rsidRPr="00395F7C">
          <w:rPr>
            <w:rStyle w:val="Hyperlink"/>
            <w:rFonts w:ascii="Arial" w:hAnsi="Arial" w:cs="Arial"/>
          </w:rPr>
          <w:t>https://www2.aston.ac.uk/birmingham</w:t>
        </w:r>
      </w:hyperlink>
    </w:p>
    <w:p w14:paraId="5F93DBF9" w14:textId="77777777" w:rsidR="00686FB7" w:rsidRPr="0048704F" w:rsidRDefault="00686FB7" w:rsidP="00686FB7">
      <w:pPr>
        <w:shd w:val="clear" w:color="auto" w:fill="FFFFFF"/>
        <w:spacing w:before="30" w:after="240" w:line="240" w:lineRule="auto"/>
        <w:ind w:right="850"/>
        <w:outlineLvl w:val="0"/>
        <w:rPr>
          <w:rFonts w:ascii="Arial" w:eastAsia="Times New Roman" w:hAnsi="Arial" w:cs="Arial"/>
          <w:kern w:val="36"/>
          <w:lang w:eastAsia="en-GB"/>
        </w:rPr>
      </w:pPr>
      <w:r w:rsidRPr="0048704F">
        <w:rPr>
          <w:rFonts w:ascii="Arial" w:eastAsia="Times New Roman" w:hAnsi="Arial" w:cs="Arial"/>
          <w:b/>
          <w:kern w:val="36"/>
          <w:lang w:eastAsia="en-GB"/>
        </w:rPr>
        <w:t xml:space="preserve">Employment of Ex-Offenders: </w:t>
      </w:r>
      <w:r w:rsidRPr="00395F7C">
        <w:rPr>
          <w:rFonts w:ascii="Arial" w:hAnsi="Arial" w:cs="Arial"/>
          <w:color w:val="000000"/>
          <w:lang w:eastAsia="en-GB"/>
        </w:rPr>
        <w:t xml:space="preserve">Under the Rehabilitation of Offenders Act 1974, a person with a criminal record is not required to disclose any spent convictions unless the positions they </w:t>
      </w:r>
      <w:proofErr w:type="gramStart"/>
      <w:r w:rsidRPr="00395F7C">
        <w:rPr>
          <w:rFonts w:ascii="Arial" w:hAnsi="Arial" w:cs="Arial"/>
          <w:color w:val="000000"/>
          <w:lang w:eastAsia="en-GB"/>
        </w:rPr>
        <w:t>applying</w:t>
      </w:r>
      <w:proofErr w:type="gramEnd"/>
      <w:r w:rsidRPr="00395F7C">
        <w:rPr>
          <w:rFonts w:ascii="Arial" w:hAnsi="Arial" w:cs="Arial"/>
          <w:color w:val="000000"/>
          <w:lang w:eastAsia="en-GB"/>
        </w:rPr>
        <w:t xml:space="preserve"> for is listed an exception under the act.</w:t>
      </w:r>
    </w:p>
    <w:p w14:paraId="40AC548D" w14:textId="77777777" w:rsidR="00676575" w:rsidRDefault="00686FB7" w:rsidP="00676575">
      <w:pPr>
        <w:spacing w:after="360" w:line="276" w:lineRule="auto"/>
        <w:ind w:right="850"/>
        <w:outlineLvl w:val="0"/>
        <w:rPr>
          <w:rFonts w:ascii="Arial" w:hAnsi="Arial" w:cs="Arial"/>
        </w:rPr>
      </w:pPr>
      <w:r w:rsidRPr="0048704F">
        <w:rPr>
          <w:rFonts w:ascii="Arial" w:hAnsi="Arial" w:cs="Arial"/>
          <w:b/>
        </w:rPr>
        <w:t>Eligibility to work in the UK</w:t>
      </w:r>
      <w:r w:rsidRPr="0048704F">
        <w:rPr>
          <w:rFonts w:ascii="Arial" w:hAnsi="Arial" w:cs="Arial"/>
        </w:rPr>
        <w:t xml:space="preserve">: </w:t>
      </w:r>
      <w:r w:rsidR="00676575" w:rsidRPr="00F926BE">
        <w:rPr>
          <w:rFonts w:ascii="Arial" w:hAnsi="Arial" w:cs="Arial"/>
        </w:rPr>
        <w:t>Where an individual is subject to UK immigration control, they will require a visa to work in the UK.</w:t>
      </w:r>
    </w:p>
    <w:p w14:paraId="67E24B92" w14:textId="77777777" w:rsidR="00676575" w:rsidRPr="00F926BE" w:rsidRDefault="00676575" w:rsidP="00676575">
      <w:pPr>
        <w:spacing w:after="360" w:line="276" w:lineRule="auto"/>
        <w:ind w:right="850"/>
        <w:outlineLvl w:val="0"/>
        <w:rPr>
          <w:rFonts w:ascii="Arial" w:hAnsi="Arial" w:cs="Arial"/>
        </w:rPr>
      </w:pPr>
      <w:r w:rsidRPr="00F926BE">
        <w:rPr>
          <w:rFonts w:ascii="Arial" w:hAnsi="Arial" w:cs="Arial"/>
        </w:rPr>
        <w:t>The following individuals do not need a visa for the UK, </w:t>
      </w:r>
      <w:r w:rsidRPr="00F926BE">
        <w:rPr>
          <w:rFonts w:ascii="Arial" w:hAnsi="Arial" w:cs="Arial"/>
          <w:u w:val="single"/>
        </w:rPr>
        <w:t>but</w:t>
      </w:r>
      <w:r w:rsidRPr="00F926BE">
        <w:rPr>
          <w:rFonts w:ascii="Arial" w:hAnsi="Arial" w:cs="Arial"/>
        </w:rPr>
        <w:t> do still have to prove their right to work before employment can commence:</w:t>
      </w:r>
    </w:p>
    <w:p w14:paraId="6F7A1E71" w14:textId="77777777" w:rsidR="00676575" w:rsidRDefault="00676575" w:rsidP="00676575">
      <w:pPr>
        <w:pStyle w:val="ListParagraph"/>
        <w:numPr>
          <w:ilvl w:val="0"/>
          <w:numId w:val="5"/>
        </w:numPr>
        <w:spacing w:after="120" w:line="276" w:lineRule="auto"/>
        <w:ind w:right="850"/>
        <w:outlineLvl w:val="0"/>
        <w:rPr>
          <w:rFonts w:ascii="Arial" w:hAnsi="Arial" w:cs="Arial"/>
        </w:rPr>
      </w:pPr>
      <w:r w:rsidRPr="00F926BE">
        <w:rPr>
          <w:rFonts w:ascii="Arial" w:hAnsi="Arial" w:cs="Arial"/>
          <w:b/>
          <w:bCs/>
        </w:rPr>
        <w:t>British Citizens or Irish Nationals</w:t>
      </w:r>
    </w:p>
    <w:p w14:paraId="3AEEBF4D" w14:textId="77777777" w:rsidR="00676575" w:rsidRDefault="00676575" w:rsidP="00676575">
      <w:pPr>
        <w:pStyle w:val="ListParagraph"/>
        <w:numPr>
          <w:ilvl w:val="0"/>
          <w:numId w:val="5"/>
        </w:numPr>
        <w:spacing w:after="120" w:line="276" w:lineRule="auto"/>
        <w:ind w:right="850"/>
        <w:outlineLvl w:val="0"/>
        <w:rPr>
          <w:rFonts w:ascii="Arial" w:hAnsi="Arial" w:cs="Arial"/>
        </w:rPr>
      </w:pPr>
      <w:r w:rsidRPr="00686FB7">
        <w:rPr>
          <w:rFonts w:ascii="Arial" w:hAnsi="Arial" w:cs="Arial"/>
          <w:b/>
          <w:bCs/>
        </w:rPr>
        <w:t>EU/EEA/Swiss nationals with Settled or Pre-settled status under the EU Settlement Scheme</w:t>
      </w:r>
    </w:p>
    <w:p w14:paraId="55A02922" w14:textId="6894CD73" w:rsidR="00676575" w:rsidRPr="002139EF" w:rsidRDefault="00676575" w:rsidP="002139EF">
      <w:pPr>
        <w:pStyle w:val="ListParagraph"/>
        <w:numPr>
          <w:ilvl w:val="0"/>
          <w:numId w:val="5"/>
        </w:numPr>
        <w:spacing w:after="120" w:line="276" w:lineRule="auto"/>
        <w:ind w:right="850"/>
        <w:outlineLvl w:val="0"/>
        <w:rPr>
          <w:rFonts w:ascii="Arial" w:hAnsi="Arial" w:cs="Arial"/>
        </w:rPr>
      </w:pPr>
      <w:r w:rsidRPr="00686FB7">
        <w:rPr>
          <w:rFonts w:ascii="Arial" w:hAnsi="Arial" w:cs="Arial"/>
          <w:b/>
          <w:bCs/>
        </w:rPr>
        <w:t>Non-EEA nationals with Indefinite Leave to Remain/Settlement in the UK</w:t>
      </w:r>
    </w:p>
    <w:p w14:paraId="57D9AF82" w14:textId="77777777" w:rsidR="002139EF" w:rsidRPr="002139EF" w:rsidRDefault="002139EF" w:rsidP="002139EF">
      <w:pPr>
        <w:spacing w:after="120" w:line="276" w:lineRule="auto"/>
        <w:ind w:left="360" w:right="850"/>
        <w:outlineLvl w:val="0"/>
        <w:rPr>
          <w:rFonts w:ascii="Arial" w:hAnsi="Arial" w:cs="Arial"/>
        </w:rPr>
      </w:pPr>
    </w:p>
    <w:p w14:paraId="13435AF7" w14:textId="77777777" w:rsidR="00676575" w:rsidRDefault="00676575" w:rsidP="00676575">
      <w:pPr>
        <w:pStyle w:val="ListParagraph"/>
        <w:spacing w:after="360" w:line="276" w:lineRule="auto"/>
        <w:ind w:left="0" w:right="850"/>
        <w:outlineLvl w:val="0"/>
        <w:rPr>
          <w:rFonts w:ascii="Arial" w:hAnsi="Arial" w:cs="Arial"/>
        </w:rPr>
      </w:pPr>
      <w:r w:rsidRPr="00022FD6">
        <w:rPr>
          <w:rFonts w:ascii="Arial" w:hAnsi="Arial" w:cs="Arial"/>
        </w:rPr>
        <w:t xml:space="preserve">The main routes available for those who need a visa to work in the UK are </w:t>
      </w:r>
      <w:r w:rsidRPr="00022FD6">
        <w:rPr>
          <w:rFonts w:ascii="Arial" w:hAnsi="Arial" w:cs="Arial"/>
          <w:b/>
          <w:bCs/>
        </w:rPr>
        <w:t>Skilled Worker</w:t>
      </w:r>
      <w:r w:rsidRPr="00022FD6">
        <w:rPr>
          <w:rFonts w:ascii="Arial" w:hAnsi="Arial" w:cs="Arial"/>
        </w:rPr>
        <w:t>,</w:t>
      </w:r>
      <w:r w:rsidRPr="00022FD6">
        <w:rPr>
          <w:rFonts w:ascii="Arial" w:hAnsi="Arial" w:cs="Arial"/>
          <w:b/>
          <w:bCs/>
        </w:rPr>
        <w:t xml:space="preserve"> Global Talent</w:t>
      </w:r>
      <w:r w:rsidRPr="00022FD6">
        <w:rPr>
          <w:rFonts w:ascii="Arial" w:hAnsi="Arial" w:cs="Arial"/>
        </w:rPr>
        <w:t xml:space="preserve"> and the </w:t>
      </w:r>
      <w:r w:rsidRPr="00022FD6">
        <w:rPr>
          <w:rFonts w:ascii="Arial" w:hAnsi="Arial" w:cs="Arial"/>
          <w:b/>
          <w:bCs/>
        </w:rPr>
        <w:t>Graduate Route</w:t>
      </w:r>
      <w:r w:rsidRPr="00022FD6">
        <w:rPr>
          <w:rFonts w:ascii="Arial" w:hAnsi="Arial" w:cs="Arial"/>
        </w:rPr>
        <w:t>.</w:t>
      </w:r>
    </w:p>
    <w:p w14:paraId="029FB263" w14:textId="62AF3AD4" w:rsidR="002139EF" w:rsidRPr="00686FB7" w:rsidRDefault="00686FB7" w:rsidP="002139EF">
      <w:pPr>
        <w:spacing w:after="360" w:line="276" w:lineRule="auto"/>
        <w:ind w:right="850"/>
        <w:outlineLvl w:val="0"/>
        <w:rPr>
          <w:rFonts w:ascii="Arial" w:hAnsi="Arial" w:cs="Arial"/>
        </w:rPr>
      </w:pPr>
      <w:r w:rsidRPr="002139EF">
        <w:rPr>
          <w:rFonts w:ascii="Arial" w:hAnsi="Arial" w:cs="Arial"/>
        </w:rPr>
        <w:t>Please see UKVI guidance for further information on eligibility, knowledge of English requirements and approved test centres</w:t>
      </w:r>
      <w:r w:rsidR="00D01C49">
        <w:rPr>
          <w:rFonts w:ascii="Arial" w:hAnsi="Arial" w:cs="Arial"/>
        </w:rPr>
        <w:t xml:space="preserve"> </w:t>
      </w:r>
      <w:hyperlink r:id="rId22" w:history="1">
        <w:r w:rsidR="00D01C49" w:rsidRPr="00145106">
          <w:rPr>
            <w:rStyle w:val="Hyperlink"/>
            <w:rFonts w:ascii="Arial" w:hAnsi="Arial" w:cs="Arial"/>
          </w:rPr>
          <w:t>https://www.gov.uk/skilled-worker-visa</w:t>
        </w:r>
      </w:hyperlink>
      <w:r w:rsidR="00D01C49">
        <w:rPr>
          <w:rFonts w:ascii="Arial" w:hAnsi="Arial" w:cs="Arial"/>
        </w:rPr>
        <w:t xml:space="preserve"> </w:t>
      </w:r>
      <w:r w:rsidR="00676575" w:rsidRPr="002139EF">
        <w:rPr>
          <w:rFonts w:ascii="Arial" w:hAnsi="Arial" w:cs="Arial"/>
        </w:rPr>
        <w:t xml:space="preserve">You can also find further information on our candidate immigration </w:t>
      </w:r>
      <w:hyperlink r:id="rId23" w:history="1">
        <w:r w:rsidR="00676575" w:rsidRPr="002139EF">
          <w:rPr>
            <w:rStyle w:val="Hyperlink"/>
            <w:rFonts w:ascii="Arial" w:hAnsi="Arial" w:cs="Arial"/>
          </w:rPr>
          <w:t>web page</w:t>
        </w:r>
      </w:hyperlink>
      <w:r w:rsidR="00676575" w:rsidRPr="002139EF">
        <w:rPr>
          <w:rFonts w:ascii="Arial" w:hAnsi="Arial" w:cs="Arial"/>
        </w:rPr>
        <w:t>.</w:t>
      </w:r>
    </w:p>
    <w:p w14:paraId="0F0A5919" w14:textId="0C34CAC4"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 xml:space="preserve">If you will conduct research in your role, you may need to apply for and obtain ATAS clearance before Aston can issue a Certificate of Sponsorship for your visa application. Please see </w:t>
      </w:r>
      <w:r w:rsidR="00676575">
        <w:rPr>
          <w:rFonts w:ascii="Arial" w:hAnsi="Arial" w:cs="Arial"/>
        </w:rPr>
        <w:t xml:space="preserve">our candidate immigration </w:t>
      </w:r>
      <w:hyperlink r:id="rId24" w:history="1">
        <w:r w:rsidR="00676575" w:rsidRPr="00676575">
          <w:rPr>
            <w:rStyle w:val="Hyperlink"/>
            <w:rFonts w:ascii="Arial" w:hAnsi="Arial" w:cs="Arial"/>
          </w:rPr>
          <w:t>web page</w:t>
        </w:r>
      </w:hyperlink>
      <w:r w:rsidR="00676575" w:rsidRPr="00686FB7">
        <w:rPr>
          <w:rFonts w:ascii="Arial" w:hAnsi="Arial" w:cs="Arial"/>
        </w:rPr>
        <w:t xml:space="preserve"> </w:t>
      </w:r>
      <w:r w:rsidRPr="00686FB7">
        <w:rPr>
          <w:rFonts w:ascii="Arial" w:hAnsi="Arial" w:cs="Arial"/>
        </w:rPr>
        <w:t>for further details.</w:t>
      </w:r>
    </w:p>
    <w:p w14:paraId="01058C4A" w14:textId="77777777" w:rsidR="00686FB7" w:rsidRPr="00686FB7" w:rsidRDefault="00686FB7" w:rsidP="00686FB7">
      <w:pPr>
        <w:pStyle w:val="ListParagraph"/>
        <w:spacing w:after="360" w:line="276" w:lineRule="auto"/>
        <w:ind w:left="0" w:right="850"/>
        <w:outlineLvl w:val="0"/>
        <w:rPr>
          <w:rFonts w:ascii="Arial" w:hAnsi="Arial" w:cs="Arial"/>
        </w:rPr>
      </w:pPr>
    </w:p>
    <w:p w14:paraId="134E4F08" w14:textId="77777777" w:rsidR="00686FB7" w:rsidRDefault="00686FB7" w:rsidP="00686FB7">
      <w:pPr>
        <w:pStyle w:val="ListParagraph"/>
        <w:spacing w:after="360" w:line="276" w:lineRule="auto"/>
        <w:ind w:left="0" w:right="850"/>
        <w:outlineLvl w:val="0"/>
        <w:rPr>
          <w:rFonts w:ascii="Arial" w:hAnsi="Arial" w:cs="Arial"/>
        </w:rPr>
      </w:pPr>
    </w:p>
    <w:p w14:paraId="6C3A3252" w14:textId="77777777" w:rsidR="00686FB7" w:rsidRDefault="00686FB7" w:rsidP="00686FB7">
      <w:pPr>
        <w:pStyle w:val="ListParagraph"/>
        <w:spacing w:after="360" w:line="276" w:lineRule="auto"/>
        <w:ind w:left="0" w:right="850"/>
        <w:outlineLvl w:val="0"/>
        <w:rPr>
          <w:rFonts w:ascii="Arial" w:hAnsi="Arial" w:cs="Arial"/>
          <w:b/>
          <w:bCs/>
        </w:rPr>
      </w:pPr>
    </w:p>
    <w:p w14:paraId="40A8E5FA" w14:textId="77777777" w:rsidR="002139EF" w:rsidRDefault="002139EF" w:rsidP="00686FB7">
      <w:pPr>
        <w:pStyle w:val="ListParagraph"/>
        <w:spacing w:after="360" w:line="276" w:lineRule="auto"/>
        <w:ind w:left="0" w:right="850"/>
        <w:outlineLvl w:val="0"/>
        <w:rPr>
          <w:rFonts w:ascii="Arial" w:hAnsi="Arial" w:cs="Arial"/>
          <w:b/>
          <w:bCs/>
        </w:rPr>
      </w:pPr>
    </w:p>
    <w:p w14:paraId="1DB48B5A" w14:textId="2499F06A" w:rsidR="00686FB7" w:rsidRPr="00686FB7" w:rsidRDefault="00686FB7" w:rsidP="00686FB7">
      <w:pPr>
        <w:pStyle w:val="ListParagraph"/>
        <w:spacing w:after="360" w:line="276" w:lineRule="auto"/>
        <w:ind w:left="0" w:right="850"/>
        <w:outlineLvl w:val="0"/>
        <w:rPr>
          <w:rFonts w:ascii="Arial" w:hAnsi="Arial" w:cs="Arial"/>
          <w:b/>
          <w:bCs/>
        </w:rPr>
      </w:pPr>
      <w:r w:rsidRPr="00686FB7">
        <w:rPr>
          <w:rFonts w:ascii="Arial" w:hAnsi="Arial" w:cs="Arial"/>
          <w:b/>
          <w:bCs/>
        </w:rPr>
        <w:t>Before you start and Right to Work</w:t>
      </w:r>
      <w:r>
        <w:rPr>
          <w:rFonts w:ascii="Arial" w:hAnsi="Arial" w:cs="Arial"/>
          <w:b/>
          <w:bCs/>
        </w:rPr>
        <w:br/>
      </w:r>
    </w:p>
    <w:p w14:paraId="3252C666" w14:textId="4B8A3A2F" w:rsidR="00686FB7" w:rsidRPr="00686FB7" w:rsidRDefault="00676575" w:rsidP="00686FB7">
      <w:pPr>
        <w:pStyle w:val="ListParagraph"/>
        <w:spacing w:after="360" w:line="276" w:lineRule="auto"/>
        <w:ind w:left="0" w:right="850"/>
        <w:outlineLvl w:val="0"/>
        <w:rPr>
          <w:rFonts w:ascii="Arial" w:hAnsi="Arial" w:cs="Arial"/>
          <w:u w:val="single"/>
        </w:rPr>
      </w:pPr>
      <w:r>
        <w:rPr>
          <w:rFonts w:ascii="Arial" w:hAnsi="Arial" w:cs="Arial"/>
          <w:u w:val="single"/>
        </w:rPr>
        <w:t>Right to Work Check</w:t>
      </w:r>
    </w:p>
    <w:p w14:paraId="037BAC12" w14:textId="02458ADD" w:rsidR="00D61C04" w:rsidRDefault="00676575" w:rsidP="00686FB7">
      <w:pPr>
        <w:pStyle w:val="ListParagraph"/>
        <w:spacing w:after="360" w:line="276" w:lineRule="auto"/>
        <w:ind w:left="0" w:right="850"/>
        <w:outlineLvl w:val="0"/>
        <w:rPr>
          <w:rFonts w:ascii="Arial" w:hAnsi="Arial" w:cs="Arial"/>
        </w:rPr>
      </w:pPr>
      <w:r>
        <w:rPr>
          <w:rFonts w:ascii="Arial" w:hAnsi="Arial" w:cs="Arial"/>
        </w:rPr>
        <w:t>All employees must complete a Right to Work check before they commence work at Aston. HR will contact you during the onboarding process to arrange your check.</w:t>
      </w:r>
    </w:p>
    <w:p w14:paraId="7B2BCC86" w14:textId="2A8B8F00" w:rsidR="00686FB7" w:rsidRPr="00686FB7" w:rsidRDefault="00686FB7" w:rsidP="00686FB7">
      <w:pPr>
        <w:pStyle w:val="ListParagraph"/>
        <w:spacing w:after="360" w:line="276" w:lineRule="auto"/>
        <w:ind w:left="0" w:right="850"/>
        <w:outlineLvl w:val="0"/>
        <w:rPr>
          <w:rFonts w:ascii="Arial" w:hAnsi="Arial" w:cs="Arial"/>
        </w:rPr>
      </w:pPr>
    </w:p>
    <w:p w14:paraId="5A522651" w14:textId="77777777" w:rsidR="00686FB7" w:rsidRPr="00686FB7" w:rsidRDefault="00686FB7" w:rsidP="00686FB7">
      <w:pPr>
        <w:pStyle w:val="ListParagraph"/>
        <w:spacing w:after="360" w:line="276" w:lineRule="auto"/>
        <w:ind w:left="0" w:right="850"/>
        <w:outlineLvl w:val="0"/>
        <w:rPr>
          <w:rFonts w:ascii="Arial" w:hAnsi="Arial" w:cs="Arial"/>
          <w:u w:val="single"/>
        </w:rPr>
      </w:pPr>
      <w:r w:rsidRPr="00686FB7">
        <w:rPr>
          <w:rFonts w:ascii="Arial" w:hAnsi="Arial" w:cs="Arial"/>
          <w:u w:val="single"/>
        </w:rPr>
        <w:t>Cost of Living - Estate and Letting Agents</w:t>
      </w:r>
    </w:p>
    <w:p w14:paraId="1C94D229" w14:textId="116666EE"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 xml:space="preserve">There are numerous Estate and Letting Agents that can help you find suitable accommodation. </w:t>
      </w:r>
      <w:r w:rsidR="00FB1149">
        <w:rPr>
          <w:rFonts w:ascii="Arial" w:hAnsi="Arial" w:cs="Arial"/>
        </w:rPr>
        <w:t>Useful website</w:t>
      </w:r>
      <w:r w:rsidR="00A15D09">
        <w:rPr>
          <w:rFonts w:ascii="Arial" w:hAnsi="Arial" w:cs="Arial"/>
        </w:rPr>
        <w:t>s</w:t>
      </w:r>
      <w:r w:rsidR="00FB1149">
        <w:rPr>
          <w:rFonts w:ascii="Arial" w:hAnsi="Arial" w:cs="Arial"/>
        </w:rPr>
        <w:t xml:space="preserve"> </w:t>
      </w:r>
      <w:r w:rsidR="00224CF3">
        <w:rPr>
          <w:rFonts w:ascii="Arial" w:hAnsi="Arial" w:cs="Arial"/>
        </w:rPr>
        <w:t>for support and guidance</w:t>
      </w:r>
      <w:r w:rsidR="00AD673E">
        <w:rPr>
          <w:rFonts w:ascii="Arial" w:hAnsi="Arial" w:cs="Arial"/>
        </w:rPr>
        <w:t xml:space="preserve"> </w:t>
      </w:r>
      <w:hyperlink r:id="rId25" w:history="1">
        <w:r w:rsidR="00AD673E" w:rsidRPr="00145106">
          <w:rPr>
            <w:rStyle w:val="Hyperlink"/>
            <w:rFonts w:ascii="Arial" w:hAnsi="Arial" w:cs="Arial"/>
          </w:rPr>
          <w:t>https://www.gov.uk/government/publications/how-to-rent/how-to-rent-the-checklist-for-renting-in-england</w:t>
        </w:r>
      </w:hyperlink>
      <w:r w:rsidR="00AD673E">
        <w:rPr>
          <w:rFonts w:ascii="Arial" w:hAnsi="Arial" w:cs="Arial"/>
        </w:rPr>
        <w:t xml:space="preserve"> and </w:t>
      </w:r>
      <w:hyperlink r:id="rId26" w:history="1">
        <w:r w:rsidR="00A15D09" w:rsidRPr="00145106">
          <w:rPr>
            <w:rStyle w:val="Hyperlink"/>
            <w:rFonts w:ascii="Arial" w:hAnsi="Arial" w:cs="Arial"/>
          </w:rPr>
          <w:t>https://www.citizensadvice.org.uk/housing/</w:t>
        </w:r>
      </w:hyperlink>
    </w:p>
    <w:p w14:paraId="144F357B" w14:textId="77777777"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You can also use property search websites such as Rightmove or Zoopla.</w:t>
      </w:r>
    </w:p>
    <w:p w14:paraId="470838B1" w14:textId="77777777" w:rsidR="00686FB7" w:rsidRPr="00686FB7" w:rsidRDefault="00686FB7" w:rsidP="00686FB7">
      <w:pPr>
        <w:pStyle w:val="ListParagraph"/>
        <w:spacing w:after="360" w:line="276" w:lineRule="auto"/>
        <w:ind w:left="0" w:right="850"/>
        <w:outlineLvl w:val="0"/>
        <w:rPr>
          <w:rFonts w:ascii="Arial" w:hAnsi="Arial" w:cs="Arial"/>
        </w:rPr>
      </w:pPr>
    </w:p>
    <w:p w14:paraId="095A1E5B" w14:textId="2607B879"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b/>
          <w:bCs/>
        </w:rPr>
        <w:t>Equal Opportunities</w:t>
      </w:r>
      <w:r>
        <w:rPr>
          <w:rFonts w:ascii="Arial" w:hAnsi="Arial" w:cs="Arial"/>
          <w:b/>
          <w:bCs/>
        </w:rPr>
        <w:br/>
      </w:r>
      <w:r w:rsidRPr="00686FB7">
        <w:rPr>
          <w:rFonts w:ascii="Arial" w:hAnsi="Arial" w:cs="Arial"/>
        </w:rPr>
        <w:t>Aston University promotes equality and diversity in all aspects of its work. We aim to ensure, through our admissions policies for students, and our staff recruitment and selection processes that we encourage applications from all groups represented in the wider community at a local, national and international level.</w:t>
      </w:r>
    </w:p>
    <w:p w14:paraId="614B3018" w14:textId="77777777" w:rsidR="00686FB7" w:rsidRPr="00686FB7" w:rsidRDefault="00686FB7" w:rsidP="00686FB7">
      <w:pPr>
        <w:pStyle w:val="ListParagraph"/>
        <w:spacing w:after="360" w:line="276" w:lineRule="auto"/>
        <w:ind w:left="0" w:right="850"/>
        <w:outlineLvl w:val="0"/>
        <w:rPr>
          <w:rFonts w:ascii="Arial" w:hAnsi="Arial" w:cs="Arial"/>
        </w:rPr>
      </w:pPr>
    </w:p>
    <w:p w14:paraId="1C80FAE9" w14:textId="77777777"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The University will endeavour not to discriminate unfairly or illegally, directly or indirectly, against student or potential students, staff or potential staff. This commitment applies to all functions of the University and to any stage of an individual’s career.</w:t>
      </w:r>
    </w:p>
    <w:p w14:paraId="6290CD91" w14:textId="77777777" w:rsidR="00686FB7" w:rsidRPr="00686FB7" w:rsidRDefault="00686FB7" w:rsidP="00686FB7">
      <w:pPr>
        <w:pStyle w:val="ListParagraph"/>
        <w:spacing w:after="360" w:line="276" w:lineRule="auto"/>
        <w:ind w:left="0" w:right="850"/>
        <w:outlineLvl w:val="0"/>
        <w:rPr>
          <w:rFonts w:ascii="Arial" w:hAnsi="Arial" w:cs="Arial"/>
        </w:rPr>
      </w:pPr>
    </w:p>
    <w:p w14:paraId="1B268F98" w14:textId="77777777"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An Equal Opportunities Monitoring Form is included within the application form. Data you provide on the Equal Opportunities Monitoring Form will be included in a general database, for statistical monitoring purposes, enabling the University to monitor the effectiveness of its Policy, Codes of Practice and Guidelines on Equal Opportunities in Employment. Individuals will not be identified by name.</w:t>
      </w:r>
    </w:p>
    <w:p w14:paraId="5BC8780A" w14:textId="77777777" w:rsidR="00686FB7" w:rsidRPr="00686FB7" w:rsidRDefault="00686FB7" w:rsidP="00686FB7">
      <w:pPr>
        <w:pStyle w:val="ListParagraph"/>
        <w:spacing w:after="360" w:line="276" w:lineRule="auto"/>
        <w:ind w:left="0" w:right="850"/>
        <w:outlineLvl w:val="0"/>
        <w:rPr>
          <w:rFonts w:ascii="Arial" w:hAnsi="Arial" w:cs="Arial"/>
        </w:rPr>
      </w:pPr>
    </w:p>
    <w:p w14:paraId="315F709E" w14:textId="0B078D9F"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b/>
          <w:bCs/>
        </w:rPr>
        <w:t>Data Protection</w:t>
      </w:r>
      <w:r>
        <w:rPr>
          <w:rFonts w:ascii="Arial" w:hAnsi="Arial" w:cs="Arial"/>
          <w:b/>
          <w:bCs/>
        </w:rPr>
        <w:br/>
      </w:r>
      <w:r w:rsidRPr="00686FB7">
        <w:rPr>
          <w:rFonts w:ascii="Arial" w:hAnsi="Arial" w:cs="Arial"/>
        </w:rPr>
        <w:t>Your personal data will be processed in compliance with the Data Protection Act 2018 and the General Data Protection Regulation ((EU) 2016/679) (“GDPR”).  The University’s Data Protection Policy and Privacy Notices, including the Job Applicant Privacy Notice can be found at https://www2.aston.ac.uk/data-protection. Your application will only be used to inform the selection process, unless you are successful, in which case it will form the basis of your personal record with the University which will be stored in manual and/or electronic files. Information in statistical form on present and former employees is given to appropriate outside bodies.</w:t>
      </w:r>
    </w:p>
    <w:p w14:paraId="3570324B" w14:textId="1DA27591" w:rsid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 xml:space="preserve">Full details of our terms and conditions of service and associated policies and procedures are available online at </w:t>
      </w:r>
      <w:hyperlink r:id="rId27" w:history="1">
        <w:r w:rsidRPr="001D24FC">
          <w:rPr>
            <w:rStyle w:val="Hyperlink"/>
            <w:rFonts w:ascii="Arial" w:hAnsi="Arial" w:cs="Arial"/>
          </w:rPr>
          <w:t>https://www2.aston.ac.uk/staff-public/hr/policies</w:t>
        </w:r>
      </w:hyperlink>
    </w:p>
    <w:p w14:paraId="63B2F0D2" w14:textId="77777777" w:rsidR="00686FB7" w:rsidRPr="00686FB7" w:rsidRDefault="00686FB7" w:rsidP="00686FB7">
      <w:pPr>
        <w:pStyle w:val="ListParagraph"/>
        <w:spacing w:after="360" w:line="276" w:lineRule="auto"/>
        <w:ind w:left="0" w:right="850"/>
        <w:outlineLvl w:val="0"/>
        <w:rPr>
          <w:rFonts w:ascii="Arial" w:hAnsi="Arial" w:cs="Arial"/>
        </w:rPr>
      </w:pPr>
    </w:p>
    <w:p w14:paraId="2C46395E" w14:textId="77777777"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Aston University</w:t>
      </w:r>
    </w:p>
    <w:p w14:paraId="1D13A7FD" w14:textId="77777777"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Birmingham</w:t>
      </w:r>
    </w:p>
    <w:p w14:paraId="16204A69" w14:textId="77777777"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B4 7ET, UK.</w:t>
      </w:r>
    </w:p>
    <w:p w14:paraId="6FD36C24" w14:textId="75CC0A4A" w:rsidR="00686FB7" w:rsidRPr="00686FB7" w:rsidRDefault="00686FB7" w:rsidP="00686FB7">
      <w:pPr>
        <w:pStyle w:val="ListParagraph"/>
        <w:spacing w:after="360" w:line="276" w:lineRule="auto"/>
        <w:ind w:left="0" w:right="850"/>
        <w:outlineLvl w:val="0"/>
        <w:rPr>
          <w:rFonts w:ascii="Arial" w:hAnsi="Arial" w:cs="Arial"/>
        </w:rPr>
      </w:pPr>
      <w:r w:rsidRPr="00686FB7">
        <w:rPr>
          <w:rFonts w:ascii="Arial" w:hAnsi="Arial" w:cs="Arial"/>
        </w:rPr>
        <w:t>+44 (0)121 204 3000</w:t>
      </w:r>
      <w:r>
        <w:rPr>
          <w:rFonts w:ascii="Arial" w:hAnsi="Arial" w:cs="Arial"/>
        </w:rPr>
        <w:br/>
      </w:r>
    </w:p>
    <w:p w14:paraId="3783B179" w14:textId="39706920" w:rsidR="005523B4" w:rsidRDefault="00686FB7" w:rsidP="00D61C04">
      <w:pPr>
        <w:pStyle w:val="ListParagraph"/>
        <w:spacing w:after="360" w:line="276" w:lineRule="auto"/>
        <w:ind w:left="0" w:right="850"/>
        <w:outlineLvl w:val="0"/>
        <w:rPr>
          <w:rStyle w:val="Hyperlink"/>
          <w:rFonts w:ascii="Arial" w:hAnsi="Arial" w:cs="Arial"/>
        </w:rPr>
      </w:pPr>
      <w:hyperlink r:id="rId28" w:history="1">
        <w:r w:rsidRPr="001D24FC">
          <w:rPr>
            <w:rStyle w:val="Hyperlink"/>
            <w:rFonts w:ascii="Arial" w:hAnsi="Arial" w:cs="Arial"/>
          </w:rPr>
          <w:t>www.aston.ac.uk</w:t>
        </w:r>
      </w:hyperlink>
    </w:p>
    <w:p w14:paraId="218D7B67" w14:textId="77777777" w:rsidR="00AE18CE" w:rsidRDefault="00AE18CE" w:rsidP="00D61C04">
      <w:pPr>
        <w:pStyle w:val="ListParagraph"/>
        <w:spacing w:after="360" w:line="276" w:lineRule="auto"/>
        <w:ind w:left="0" w:right="850"/>
        <w:outlineLvl w:val="0"/>
        <w:rPr>
          <w:rStyle w:val="Hyperlink"/>
          <w:rFonts w:ascii="Arial" w:hAnsi="Arial" w:cs="Arial"/>
        </w:rPr>
      </w:pPr>
    </w:p>
    <w:p w14:paraId="3537EEC2" w14:textId="77777777" w:rsidR="00AE18CE" w:rsidRDefault="00AE18CE" w:rsidP="00D61C04">
      <w:pPr>
        <w:pStyle w:val="ListParagraph"/>
        <w:spacing w:after="360" w:line="276" w:lineRule="auto"/>
        <w:ind w:left="0" w:right="850"/>
        <w:outlineLvl w:val="0"/>
        <w:rPr>
          <w:rStyle w:val="Hyperlink"/>
          <w:rFonts w:ascii="Arial" w:hAnsi="Arial" w:cs="Arial"/>
        </w:rPr>
      </w:pPr>
    </w:p>
    <w:p w14:paraId="550A70FB" w14:textId="23F82EE0" w:rsidR="00AE18CE" w:rsidRDefault="00AE18CE" w:rsidP="00D61C04">
      <w:pPr>
        <w:pStyle w:val="ListParagraph"/>
        <w:spacing w:after="360" w:line="276" w:lineRule="auto"/>
        <w:ind w:left="0" w:right="850"/>
        <w:outlineLvl w:val="0"/>
        <w:rPr>
          <w:rStyle w:val="Hyperlink"/>
          <w:rFonts w:ascii="Arial" w:hAnsi="Arial" w:cs="Arial"/>
        </w:rPr>
      </w:pPr>
    </w:p>
    <w:sectPr w:rsidR="00AE18CE" w:rsidSect="00D61C04">
      <w:footerReference w:type="default" r:id="rId29"/>
      <w:pgSz w:w="11906" w:h="16838"/>
      <w:pgMar w:top="1103" w:right="1133" w:bottom="993"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E3EB4" w14:textId="77777777" w:rsidR="00F51BE5" w:rsidRDefault="00F51BE5" w:rsidP="00704C59">
      <w:pPr>
        <w:spacing w:after="0" w:line="240" w:lineRule="auto"/>
      </w:pPr>
      <w:r>
        <w:separator/>
      </w:r>
    </w:p>
  </w:endnote>
  <w:endnote w:type="continuationSeparator" w:id="0">
    <w:p w14:paraId="7205437A" w14:textId="77777777" w:rsidR="00F51BE5" w:rsidRDefault="00F51BE5" w:rsidP="0070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F8E6D" w14:textId="330CC099" w:rsidR="00786EBF" w:rsidRDefault="00D61C04">
    <w:r>
      <w:rPr>
        <w:noProof/>
        <w:lang w:eastAsia="en-GB"/>
      </w:rPr>
      <w:drawing>
        <wp:anchor distT="0" distB="0" distL="114300" distR="114300" simplePos="0" relativeHeight="251659264" behindDoc="1" locked="0" layoutInCell="1" allowOverlap="1" wp14:anchorId="7DCE2724" wp14:editId="25D206C6">
          <wp:simplePos x="0" y="0"/>
          <wp:positionH relativeFrom="page">
            <wp:posOffset>46355</wp:posOffset>
          </wp:positionH>
          <wp:positionV relativeFrom="paragraph">
            <wp:posOffset>0</wp:posOffset>
          </wp:positionV>
          <wp:extent cx="8236228" cy="262974"/>
          <wp:effectExtent l="0" t="0" r="0" b="3810"/>
          <wp:wrapNone/>
          <wp:docPr id="2070328946" name="Picture 207032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ton University A4 Letter footer.jpg"/>
                  <pic:cNvPicPr/>
                </pic:nvPicPr>
                <pic:blipFill>
                  <a:blip r:embed="rId1">
                    <a:extLst>
                      <a:ext uri="{28A0092B-C50C-407E-A947-70E740481C1C}">
                        <a14:useLocalDpi xmlns:a14="http://schemas.microsoft.com/office/drawing/2010/main" val="0"/>
                      </a:ext>
                    </a:extLst>
                  </a:blip>
                  <a:stretch>
                    <a:fillRect/>
                  </a:stretch>
                </pic:blipFill>
                <pic:spPr>
                  <a:xfrm>
                    <a:off x="0" y="0"/>
                    <a:ext cx="8236228" cy="2629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594B3" w14:textId="77777777" w:rsidR="00F51BE5" w:rsidRDefault="00F51BE5" w:rsidP="00704C59">
      <w:pPr>
        <w:spacing w:after="0" w:line="240" w:lineRule="auto"/>
      </w:pPr>
      <w:r>
        <w:separator/>
      </w:r>
    </w:p>
  </w:footnote>
  <w:footnote w:type="continuationSeparator" w:id="0">
    <w:p w14:paraId="64107150" w14:textId="77777777" w:rsidR="00F51BE5" w:rsidRDefault="00F51BE5" w:rsidP="00704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1315F"/>
    <w:multiLevelType w:val="hybridMultilevel"/>
    <w:tmpl w:val="7A929B22"/>
    <w:lvl w:ilvl="0" w:tplc="2D3CE3FC">
      <w:start w:val="1"/>
      <w:numFmt w:val="bullet"/>
      <w:lvlText w:val=""/>
      <w:lvlJc w:val="left"/>
      <w:pPr>
        <w:ind w:left="1434" w:hanging="360"/>
      </w:pPr>
      <w:rPr>
        <w:rFonts w:ascii="Wingdings 3" w:hAnsi="Wingdings 3" w:hint="default"/>
        <w:color w:val="8C8C8C"/>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 w15:restartNumberingAfterBreak="0">
    <w:nsid w:val="117727A7"/>
    <w:multiLevelType w:val="hybridMultilevel"/>
    <w:tmpl w:val="703AD7DE"/>
    <w:lvl w:ilvl="0" w:tplc="E460E9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15774"/>
    <w:multiLevelType w:val="hybridMultilevel"/>
    <w:tmpl w:val="8A9645C6"/>
    <w:lvl w:ilvl="0" w:tplc="2D3CE3FC">
      <w:start w:val="1"/>
      <w:numFmt w:val="bullet"/>
      <w:lvlText w:val=""/>
      <w:lvlJc w:val="left"/>
      <w:pPr>
        <w:ind w:left="720" w:hanging="360"/>
      </w:pPr>
      <w:rPr>
        <w:rFonts w:ascii="Wingdings 3" w:hAnsi="Wingdings 3" w:hint="default"/>
        <w:color w:val="8C8C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65157"/>
    <w:multiLevelType w:val="hybridMultilevel"/>
    <w:tmpl w:val="E4C0415E"/>
    <w:lvl w:ilvl="0" w:tplc="FD0696F6">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14635"/>
    <w:multiLevelType w:val="hybridMultilevel"/>
    <w:tmpl w:val="7304F0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06600FB"/>
    <w:multiLevelType w:val="hybridMultilevel"/>
    <w:tmpl w:val="83D06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C67AFD"/>
    <w:multiLevelType w:val="hybridMultilevel"/>
    <w:tmpl w:val="15E689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A7C709C"/>
    <w:multiLevelType w:val="hybridMultilevel"/>
    <w:tmpl w:val="F6747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014599"/>
    <w:multiLevelType w:val="hybridMultilevel"/>
    <w:tmpl w:val="5FC69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E432E5"/>
    <w:multiLevelType w:val="hybridMultilevel"/>
    <w:tmpl w:val="55BA4B7A"/>
    <w:lvl w:ilvl="0" w:tplc="2D3CE3FC">
      <w:start w:val="1"/>
      <w:numFmt w:val="bullet"/>
      <w:lvlText w:val=""/>
      <w:lvlJc w:val="left"/>
      <w:pPr>
        <w:ind w:left="360" w:hanging="360"/>
      </w:pPr>
      <w:rPr>
        <w:rFonts w:ascii="Wingdings 3" w:hAnsi="Wingdings 3" w:hint="default"/>
        <w:color w:val="8C8C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C0D1C71"/>
    <w:multiLevelType w:val="hybridMultilevel"/>
    <w:tmpl w:val="9CF0390C"/>
    <w:lvl w:ilvl="0" w:tplc="FFA615A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6D22B5"/>
    <w:multiLevelType w:val="hybridMultilevel"/>
    <w:tmpl w:val="498A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7F0D4D"/>
    <w:multiLevelType w:val="hybridMultilevel"/>
    <w:tmpl w:val="096A8E72"/>
    <w:lvl w:ilvl="0" w:tplc="2D3CE3FC">
      <w:start w:val="1"/>
      <w:numFmt w:val="bullet"/>
      <w:lvlText w:val=""/>
      <w:lvlJc w:val="left"/>
      <w:pPr>
        <w:ind w:left="360" w:hanging="360"/>
      </w:pPr>
      <w:rPr>
        <w:rFonts w:ascii="Wingdings 3" w:hAnsi="Wingdings 3" w:hint="default"/>
        <w:color w:val="8C8C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25456901">
    <w:abstractNumId w:val="10"/>
  </w:num>
  <w:num w:numId="2" w16cid:durableId="1902519714">
    <w:abstractNumId w:val="1"/>
  </w:num>
  <w:num w:numId="3" w16cid:durableId="214778407">
    <w:abstractNumId w:val="0"/>
  </w:num>
  <w:num w:numId="4" w16cid:durableId="1753089678">
    <w:abstractNumId w:val="6"/>
  </w:num>
  <w:num w:numId="5" w16cid:durableId="1348750117">
    <w:abstractNumId w:val="3"/>
  </w:num>
  <w:num w:numId="6" w16cid:durableId="132018450">
    <w:abstractNumId w:val="12"/>
  </w:num>
  <w:num w:numId="7" w16cid:durableId="595672652">
    <w:abstractNumId w:val="4"/>
  </w:num>
  <w:num w:numId="8" w16cid:durableId="678625990">
    <w:abstractNumId w:val="2"/>
  </w:num>
  <w:num w:numId="9" w16cid:durableId="1910580889">
    <w:abstractNumId w:val="9"/>
  </w:num>
  <w:num w:numId="10" w16cid:durableId="337462500">
    <w:abstractNumId w:val="5"/>
  </w:num>
  <w:num w:numId="11" w16cid:durableId="641429426">
    <w:abstractNumId w:val="8"/>
  </w:num>
  <w:num w:numId="12" w16cid:durableId="585849606">
    <w:abstractNumId w:val="7"/>
  </w:num>
  <w:num w:numId="13" w16cid:durableId="19705034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C25"/>
    <w:rsid w:val="000210A5"/>
    <w:rsid w:val="0004689C"/>
    <w:rsid w:val="00057711"/>
    <w:rsid w:val="00070B2E"/>
    <w:rsid w:val="000773BE"/>
    <w:rsid w:val="000C5930"/>
    <w:rsid w:val="00107184"/>
    <w:rsid w:val="0012305A"/>
    <w:rsid w:val="001A2CFE"/>
    <w:rsid w:val="001B0E16"/>
    <w:rsid w:val="001B5797"/>
    <w:rsid w:val="001B5BE9"/>
    <w:rsid w:val="001B7BB5"/>
    <w:rsid w:val="00201985"/>
    <w:rsid w:val="002139EF"/>
    <w:rsid w:val="00220F38"/>
    <w:rsid w:val="00224CF3"/>
    <w:rsid w:val="002304DF"/>
    <w:rsid w:val="00231397"/>
    <w:rsid w:val="002444BA"/>
    <w:rsid w:val="00261E00"/>
    <w:rsid w:val="00265A56"/>
    <w:rsid w:val="00285C25"/>
    <w:rsid w:val="002A6A96"/>
    <w:rsid w:val="002C3CA3"/>
    <w:rsid w:val="002F2C74"/>
    <w:rsid w:val="00361931"/>
    <w:rsid w:val="003743CB"/>
    <w:rsid w:val="00391E74"/>
    <w:rsid w:val="003B056A"/>
    <w:rsid w:val="003F0ACF"/>
    <w:rsid w:val="003F5F09"/>
    <w:rsid w:val="003F605A"/>
    <w:rsid w:val="004059C3"/>
    <w:rsid w:val="004068A9"/>
    <w:rsid w:val="00410756"/>
    <w:rsid w:val="0042683A"/>
    <w:rsid w:val="00433A55"/>
    <w:rsid w:val="004928C4"/>
    <w:rsid w:val="004A21DF"/>
    <w:rsid w:val="004B7EDA"/>
    <w:rsid w:val="004E4496"/>
    <w:rsid w:val="0050253A"/>
    <w:rsid w:val="00537CC8"/>
    <w:rsid w:val="005500E2"/>
    <w:rsid w:val="005523B4"/>
    <w:rsid w:val="005D4DDD"/>
    <w:rsid w:val="005D7A1C"/>
    <w:rsid w:val="005F3917"/>
    <w:rsid w:val="005F6FE4"/>
    <w:rsid w:val="006068EA"/>
    <w:rsid w:val="006371E4"/>
    <w:rsid w:val="00676575"/>
    <w:rsid w:val="00686FB7"/>
    <w:rsid w:val="00695801"/>
    <w:rsid w:val="006A1A92"/>
    <w:rsid w:val="006A4C98"/>
    <w:rsid w:val="006D1A95"/>
    <w:rsid w:val="006D4430"/>
    <w:rsid w:val="006F1093"/>
    <w:rsid w:val="00704C59"/>
    <w:rsid w:val="00715031"/>
    <w:rsid w:val="0072350B"/>
    <w:rsid w:val="00766260"/>
    <w:rsid w:val="00786B46"/>
    <w:rsid w:val="00786EBF"/>
    <w:rsid w:val="007877DC"/>
    <w:rsid w:val="00794BEA"/>
    <w:rsid w:val="007B37B2"/>
    <w:rsid w:val="00866C05"/>
    <w:rsid w:val="00867E7B"/>
    <w:rsid w:val="008822D1"/>
    <w:rsid w:val="008B22F3"/>
    <w:rsid w:val="00930285"/>
    <w:rsid w:val="009321A9"/>
    <w:rsid w:val="00960387"/>
    <w:rsid w:val="00991CE9"/>
    <w:rsid w:val="009C6AA4"/>
    <w:rsid w:val="009D795A"/>
    <w:rsid w:val="009F1811"/>
    <w:rsid w:val="00A0474A"/>
    <w:rsid w:val="00A15D09"/>
    <w:rsid w:val="00A30028"/>
    <w:rsid w:val="00A93DF5"/>
    <w:rsid w:val="00AA0F7D"/>
    <w:rsid w:val="00AA148B"/>
    <w:rsid w:val="00AD673E"/>
    <w:rsid w:val="00AE18CE"/>
    <w:rsid w:val="00B34FCF"/>
    <w:rsid w:val="00B601C6"/>
    <w:rsid w:val="00BF0DF1"/>
    <w:rsid w:val="00C26A59"/>
    <w:rsid w:val="00C6727B"/>
    <w:rsid w:val="00CB6E5C"/>
    <w:rsid w:val="00D01C49"/>
    <w:rsid w:val="00D10CE7"/>
    <w:rsid w:val="00D61C04"/>
    <w:rsid w:val="00D84697"/>
    <w:rsid w:val="00DC107B"/>
    <w:rsid w:val="00DD7DF5"/>
    <w:rsid w:val="00DF46A3"/>
    <w:rsid w:val="00E6072B"/>
    <w:rsid w:val="00E70A01"/>
    <w:rsid w:val="00EB1A49"/>
    <w:rsid w:val="00EB7C32"/>
    <w:rsid w:val="00F005DC"/>
    <w:rsid w:val="00F043F4"/>
    <w:rsid w:val="00F24661"/>
    <w:rsid w:val="00F51BE5"/>
    <w:rsid w:val="00F6688A"/>
    <w:rsid w:val="00F867CC"/>
    <w:rsid w:val="00FA6D08"/>
    <w:rsid w:val="00FB1149"/>
    <w:rsid w:val="00FB6B49"/>
    <w:rsid w:val="00FC7546"/>
    <w:rsid w:val="00FD1237"/>
    <w:rsid w:val="00FF4366"/>
    <w:rsid w:val="774B9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EE17E"/>
  <w15:chartTrackingRefBased/>
  <w15:docId w15:val="{6CC992CA-6EE3-46E1-A95A-1B9534E54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5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6A5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704C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4C59"/>
  </w:style>
  <w:style w:type="paragraph" w:styleId="Footer">
    <w:name w:val="footer"/>
    <w:basedOn w:val="Normal"/>
    <w:link w:val="FooterChar"/>
    <w:uiPriority w:val="99"/>
    <w:unhideWhenUsed/>
    <w:rsid w:val="00704C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4C59"/>
  </w:style>
  <w:style w:type="paragraph" w:styleId="ListParagraph">
    <w:name w:val="List Paragraph"/>
    <w:basedOn w:val="Normal"/>
    <w:uiPriority w:val="34"/>
    <w:qFormat/>
    <w:rsid w:val="003F605A"/>
    <w:pPr>
      <w:ind w:left="720"/>
      <w:contextualSpacing/>
    </w:pPr>
  </w:style>
  <w:style w:type="character" w:styleId="Hyperlink">
    <w:name w:val="Hyperlink"/>
    <w:basedOn w:val="DefaultParagraphFont"/>
    <w:uiPriority w:val="99"/>
    <w:unhideWhenUsed/>
    <w:rsid w:val="003F605A"/>
    <w:rPr>
      <w:color w:val="0563C1" w:themeColor="hyperlink"/>
      <w:u w:val="single"/>
    </w:rPr>
  </w:style>
  <w:style w:type="character" w:styleId="UnresolvedMention">
    <w:name w:val="Unresolved Mention"/>
    <w:basedOn w:val="DefaultParagraphFont"/>
    <w:uiPriority w:val="99"/>
    <w:semiHidden/>
    <w:unhideWhenUsed/>
    <w:rsid w:val="003F605A"/>
    <w:rPr>
      <w:color w:val="605E5C"/>
      <w:shd w:val="clear" w:color="auto" w:fill="E1DFDD"/>
    </w:rPr>
  </w:style>
  <w:style w:type="paragraph" w:styleId="BodyText">
    <w:name w:val="Body Text"/>
    <w:basedOn w:val="Normal"/>
    <w:link w:val="BodyTextChar"/>
    <w:uiPriority w:val="1"/>
    <w:qFormat/>
    <w:rsid w:val="001B5BE9"/>
    <w:pPr>
      <w:widowControl w:val="0"/>
      <w:autoSpaceDE w:val="0"/>
      <w:autoSpaceDN w:val="0"/>
      <w:adjustRightInd w:val="0"/>
      <w:spacing w:after="0" w:line="240" w:lineRule="auto"/>
    </w:pPr>
    <w:rPr>
      <w:rFonts w:ascii="Microsoft Sans Serif" w:eastAsiaTheme="minorEastAsia" w:hAnsi="Microsoft Sans Serif" w:cs="Microsoft Sans Serif"/>
      <w:kern w:val="0"/>
      <w:sz w:val="21"/>
      <w:szCs w:val="21"/>
      <w:lang w:eastAsia="en-GB"/>
    </w:rPr>
  </w:style>
  <w:style w:type="character" w:customStyle="1" w:styleId="BodyTextChar">
    <w:name w:val="Body Text Char"/>
    <w:basedOn w:val="DefaultParagraphFont"/>
    <w:link w:val="BodyText"/>
    <w:uiPriority w:val="1"/>
    <w:rsid w:val="001B5BE9"/>
    <w:rPr>
      <w:rFonts w:ascii="Microsoft Sans Serif" w:eastAsiaTheme="minorEastAsia" w:hAnsi="Microsoft Sans Serif" w:cs="Microsoft Sans Serif"/>
      <w:kern w:val="0"/>
      <w:sz w:val="21"/>
      <w:szCs w:val="21"/>
      <w:lang w:eastAsia="en-GB"/>
    </w:rPr>
  </w:style>
  <w:style w:type="character" w:customStyle="1" w:styleId="cf01">
    <w:name w:val="cf01"/>
    <w:basedOn w:val="DefaultParagraphFont"/>
    <w:rsid w:val="0050253A"/>
    <w:rPr>
      <w:rFonts w:ascii="Segoe UI" w:hAnsi="Segoe UI" w:cs="Segoe UI" w:hint="default"/>
      <w:color w:val="262626"/>
      <w:sz w:val="21"/>
      <w:szCs w:val="21"/>
    </w:rPr>
  </w:style>
  <w:style w:type="paragraph" w:styleId="Revision">
    <w:name w:val="Revision"/>
    <w:hidden/>
    <w:uiPriority w:val="99"/>
    <w:semiHidden/>
    <w:rsid w:val="00676575"/>
    <w:pPr>
      <w:spacing w:after="0" w:line="240" w:lineRule="auto"/>
    </w:pPr>
  </w:style>
  <w:style w:type="character" w:styleId="FollowedHyperlink">
    <w:name w:val="FollowedHyperlink"/>
    <w:basedOn w:val="DefaultParagraphFont"/>
    <w:uiPriority w:val="99"/>
    <w:semiHidden/>
    <w:unhideWhenUsed/>
    <w:rsid w:val="000773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099860">
      <w:bodyDiv w:val="1"/>
      <w:marLeft w:val="0"/>
      <w:marRight w:val="0"/>
      <w:marTop w:val="0"/>
      <w:marBottom w:val="0"/>
      <w:divBdr>
        <w:top w:val="none" w:sz="0" w:space="0" w:color="auto"/>
        <w:left w:val="none" w:sz="0" w:space="0" w:color="auto"/>
        <w:bottom w:val="none" w:sz="0" w:space="0" w:color="auto"/>
        <w:right w:val="none" w:sz="0" w:space="0" w:color="auto"/>
      </w:divBdr>
    </w:div>
    <w:div w:id="1026642361">
      <w:bodyDiv w:val="1"/>
      <w:marLeft w:val="0"/>
      <w:marRight w:val="0"/>
      <w:marTop w:val="0"/>
      <w:marBottom w:val="0"/>
      <w:divBdr>
        <w:top w:val="none" w:sz="0" w:space="0" w:color="auto"/>
        <w:left w:val="none" w:sz="0" w:space="0" w:color="auto"/>
        <w:bottom w:val="none" w:sz="0" w:space="0" w:color="auto"/>
        <w:right w:val="none" w:sz="0" w:space="0" w:color="auto"/>
      </w:divBdr>
    </w:div>
    <w:div w:id="185961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2.aston.ac.uk/staff-public/hr" TargetMode="External"/><Relationship Id="rId26" Type="http://schemas.openxmlformats.org/officeDocument/2006/relationships/hyperlink" Target="https://www.citizensadvice.org.uk/housing/" TargetMode="External"/><Relationship Id="rId3" Type="http://schemas.openxmlformats.org/officeDocument/2006/relationships/customXml" Target="../customXml/item3.xml"/><Relationship Id="rId21" Type="http://schemas.openxmlformats.org/officeDocument/2006/relationships/hyperlink" Target="https://www2.aston.ac.uk/birmingham"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recruitment@aston.ac.uk" TargetMode="External"/><Relationship Id="rId25" Type="http://schemas.openxmlformats.org/officeDocument/2006/relationships/hyperlink" Target="https://www.gov.uk/government/publications/how-to-rent/how-to-rent-the-checklist-for-renting-in-england" TargetMode="External"/><Relationship Id="rId2" Type="http://schemas.openxmlformats.org/officeDocument/2006/relationships/customXml" Target="../customXml/item2.xml"/><Relationship Id="rId16" Type="http://schemas.openxmlformats.org/officeDocument/2006/relationships/hyperlink" Target="mailto:jobs@aston.ac.uk" TargetMode="External"/><Relationship Id="rId20" Type="http://schemas.openxmlformats.org/officeDocument/2006/relationships/hyperlink" Target="https://www.aston.ac.uk/staff-public/hr/Benefits-and-Reward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ston.ac.uk/staff-public/hr/jobs/candidate-immigration" TargetMode="External"/><Relationship Id="rId5" Type="http://schemas.openxmlformats.org/officeDocument/2006/relationships/customXml" Target="../customXml/item5.xml"/><Relationship Id="rId15" Type="http://schemas.openxmlformats.org/officeDocument/2006/relationships/hyperlink" Target="https://www2.aston.ac.uk/staff-public/hr/jobs" TargetMode="External"/><Relationship Id="rId23" Type="http://schemas.openxmlformats.org/officeDocument/2006/relationships/hyperlink" Target="https://www.aston.ac.uk/staff-public/hr/jobs/candidate-immigration" TargetMode="External"/><Relationship Id="rId28" Type="http://schemas.openxmlformats.org/officeDocument/2006/relationships/hyperlink" Target="http://www.aston.ac.uk" TargetMode="External"/><Relationship Id="rId10" Type="http://schemas.openxmlformats.org/officeDocument/2006/relationships/footnotes" Target="footnotes.xml"/><Relationship Id="rId19" Type="http://schemas.openxmlformats.org/officeDocument/2006/relationships/hyperlink" Target="https://www2.aston.ac.uk/staff-public/hr/payroll-and-pensions/salary-scales/index"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gov.uk/skilled-worker-visa" TargetMode="External"/><Relationship Id="rId27" Type="http://schemas.openxmlformats.org/officeDocument/2006/relationships/hyperlink" Target="https://www2.aston.ac.uk/staff-public/hr/policies"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f5e905c0ddb4361ae4deb3b923cc2d2 xmlns="dacef62e-bbd7-4baf-b143-f235a5b9f75f">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201ec441-72cb-4fae-8e74-620314a25cbc</TermId>
        </TermInfo>
      </Terms>
    </if5e905c0ddb4361ae4deb3b923cc2d2>
    <TaxCatchAll xmlns="dacef62e-bbd7-4baf-b143-f235a5b9f75f">
      <Value>13</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0fb5408-abbc-4e9f-a2be-e9a514bfc8ef" ContentTypeId="0x010100FB7BA4D549E3A742ACA094B6CEDA51F6" PreviousValue="false"/>
</file>

<file path=customXml/item4.xml><?xml version="1.0" encoding="utf-8"?>
<ct:contentTypeSchema xmlns:ct="http://schemas.microsoft.com/office/2006/metadata/contentType" xmlns:ma="http://schemas.microsoft.com/office/2006/metadata/properties/metaAttributes" ct:_="" ma:_="" ma:contentTypeName="One Aston Document" ma:contentTypeID="0x010100FB7BA4D549E3A742ACA094B6CEDA51F600F331F7F2EBE1DB41BBF5EEE41DBB588E" ma:contentTypeVersion="20" ma:contentTypeDescription="Parent Content type for documents housed in the one Aston intranet" ma:contentTypeScope="" ma:versionID="5f50746e6486298421a3ef3b67bdd534">
  <xsd:schema xmlns:xsd="http://www.w3.org/2001/XMLSchema" xmlns:xs="http://www.w3.org/2001/XMLSchema" xmlns:p="http://schemas.microsoft.com/office/2006/metadata/properties" xmlns:ns2="dacef62e-bbd7-4baf-b143-f235a5b9f75f" targetNamespace="http://schemas.microsoft.com/office/2006/metadata/properties" ma:root="true" ma:fieldsID="44eb6d8df27c6998aad443122b647d8e" ns2:_="">
    <xsd:import namespace="dacef62e-bbd7-4baf-b143-f235a5b9f75f"/>
    <xsd:element name="properties">
      <xsd:complexType>
        <xsd:sequence>
          <xsd:element name="documentManagement">
            <xsd:complexType>
              <xsd:all>
                <xsd:element ref="ns2:TaxCatchAll" minOccurs="0"/>
                <xsd:element ref="ns2:TaxCatchAllLabel" minOccurs="0"/>
                <xsd:element ref="ns2:if5e905c0ddb4361ae4deb3b923cc2d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ef62e-bbd7-4baf-b143-f235a5b9f75f"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6c69107d-3fcf-4b01-8b95-8b3c101fd66e}" ma:internalName="TaxCatchAll" ma:showField="CatchAllData" ma:web="0badfe1f-5036-429b-9e1d-4f9398e235f3">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6c69107d-3fcf-4b01-8b95-8b3c101fd66e}" ma:internalName="TaxCatchAllLabel" ma:readOnly="true" ma:showField="CatchAllDataLabel" ma:web="0badfe1f-5036-429b-9e1d-4f9398e235f3">
      <xsd:complexType>
        <xsd:complexContent>
          <xsd:extension base="dms:MultiChoiceLookup">
            <xsd:sequence>
              <xsd:element name="Value" type="dms:Lookup" maxOccurs="unbounded" minOccurs="0" nillable="true"/>
            </xsd:sequence>
          </xsd:extension>
        </xsd:complexContent>
      </xsd:complexType>
    </xsd:element>
    <xsd:element name="if5e905c0ddb4361ae4deb3b923cc2d2" ma:index="10" nillable="true" ma:taxonomy="true" ma:internalName="if5e905c0ddb4361ae4deb3b923cc2d2" ma:taxonomyFieldName="One_x0020_Aston_x0020__x002d__x0020_Department" ma:displayName="One Aston - Department" ma:default="13;#Human Resources|201ec441-72cb-4fae-8e74-620314a25cbc" ma:fieldId="{2f5e905c-0ddb-4361-ae4d-eb3b923cc2d2}" ma:sspId="d0fb5408-abbc-4e9f-a2be-e9a514bfc8ef" ma:termSetId="8d7ad2f9-91e4-4f10-b282-51d5198e06c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5E2D9-447C-40D7-A12C-E72A4E8BA27F}">
  <ds:schemaRefs>
    <ds:schemaRef ds:uri="http://schemas.microsoft.com/office/2006/metadata/properties"/>
    <ds:schemaRef ds:uri="http://schemas.microsoft.com/office/infopath/2007/PartnerControls"/>
    <ds:schemaRef ds:uri="dacef62e-bbd7-4baf-b143-f235a5b9f75f"/>
  </ds:schemaRefs>
</ds:datastoreItem>
</file>

<file path=customXml/itemProps2.xml><?xml version="1.0" encoding="utf-8"?>
<ds:datastoreItem xmlns:ds="http://schemas.openxmlformats.org/officeDocument/2006/customXml" ds:itemID="{A3A349A4-4F00-41DF-BBAF-06E46FF34A55}">
  <ds:schemaRefs>
    <ds:schemaRef ds:uri="http://schemas.microsoft.com/sharepoint/v3/contenttype/forms"/>
  </ds:schemaRefs>
</ds:datastoreItem>
</file>

<file path=customXml/itemProps3.xml><?xml version="1.0" encoding="utf-8"?>
<ds:datastoreItem xmlns:ds="http://schemas.openxmlformats.org/officeDocument/2006/customXml" ds:itemID="{9823D5E3-1247-4AB0-B731-B5D7A11CAA5B}">
  <ds:schemaRefs>
    <ds:schemaRef ds:uri="Microsoft.SharePoint.Taxonomy.ContentTypeSync"/>
  </ds:schemaRefs>
</ds:datastoreItem>
</file>

<file path=customXml/itemProps4.xml><?xml version="1.0" encoding="utf-8"?>
<ds:datastoreItem xmlns:ds="http://schemas.openxmlformats.org/officeDocument/2006/customXml" ds:itemID="{944E1EE8-C4F7-448A-B17D-023E692584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cef62e-bbd7-4baf-b143-f235a5b9f7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B9DE14F-206F-4CE7-9376-63C760458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1849</Words>
  <Characters>11172</Characters>
  <Application>Microsoft Office Word</Application>
  <DocSecurity>0</DocSecurity>
  <Lines>338</Lines>
  <Paragraphs>141</Paragraphs>
  <ScaleCrop>false</ScaleCrop>
  <Company>Aston University</Company>
  <LinksUpToDate>false</LinksUpToDate>
  <CharactersWithSpaces>12880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Lander</dc:creator>
  <cp:keywords/>
  <dc:description/>
  <cp:lastModifiedBy>Amrita Uppal</cp:lastModifiedBy>
  <cp:revision>2</cp:revision>
  <dcterms:created xsi:type="dcterms:W3CDTF">2026-05-20T08:57:00Z</dcterms:created>
  <dcterms:modified xsi:type="dcterms:W3CDTF">2026-05-20T08:57:00Z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Recruitment</vt:lpwstr>
  </property>
  <property fmtid="{D5CDD505-2E9C-101B-9397-08002B2CF9AE}" pid="3" name="ContentTypeId">
    <vt:lpwstr>0x010100FB7BA4D549E3A742ACA094B6CEDA51F600F331F7F2EBE1DB41BBF5EEE41DBB588E</vt:lpwstr>
  </property>
  <property fmtid="{D5CDD505-2E9C-101B-9397-08002B2CF9AE}" pid="4" name="Theme">
    <vt:lpwstr>Permanent &amp; Fixed Term Staff (Job Description)</vt:lpwstr>
  </property>
  <property fmtid="{D5CDD505-2E9C-101B-9397-08002B2CF9AE}" pid="5" name="One Aston - Department">
    <vt:lpwstr>13;#Human Resources|201ec441-72cb-4fae-8e74-620314a25cbc</vt:lpwstr>
  </property>
  <property fmtid="{D5CDD505-2E9C-101B-9397-08002B2CF9AE}" pid="6" name="One_x0020_Aston_x0020__x002d__x0020_Department">
    <vt:lpwstr>13;#Human Resources|201ec441-72cb-4fae-8e74-620314a25cbc</vt:lpwstr>
  </property>
  <property fmtid="{D5CDD505-2E9C-101B-9397-08002B2CF9AE}" pid="7" name="docLang">
    <vt:lpwstr>en</vt:lpwstr>
  </property>
</Properties>
</file>