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EEA" w14:textId="5F5AF3F8" w:rsidR="00C26A59" w:rsidRDefault="00794BEA" w:rsidP="005F3917">
      <w:pPr>
        <w:pStyle w:val="NormalWeb"/>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3360" behindDoc="0" locked="0" layoutInCell="1" allowOverlap="1" wp14:anchorId="0D377962" wp14:editId="7E68E87B">
                <wp:simplePos x="0" y="0"/>
                <wp:positionH relativeFrom="margin">
                  <wp:posOffset>4310380</wp:posOffset>
                </wp:positionH>
                <wp:positionV relativeFrom="paragraph">
                  <wp:posOffset>-93980</wp:posOffset>
                </wp:positionV>
                <wp:extent cx="3390457" cy="1010034"/>
                <wp:effectExtent l="0" t="0" r="635" b="0"/>
                <wp:wrapNone/>
                <wp:docPr id="1099086796" name="Text Box 14"/>
                <wp:cNvGraphicFramePr/>
                <a:graphic xmlns:a="http://schemas.openxmlformats.org/drawingml/2006/main">
                  <a:graphicData uri="http://schemas.microsoft.com/office/word/2010/wordprocessingShape">
                    <wps:wsp>
                      <wps:cNvSpPr txBox="1"/>
                      <wps:spPr>
                        <a:xfrm>
                          <a:off x="0" y="0"/>
                          <a:ext cx="3390457" cy="1010034"/>
                        </a:xfrm>
                        <a:prstGeom prst="rect">
                          <a:avLst/>
                        </a:prstGeom>
                        <a:solidFill>
                          <a:schemeClr val="lt1"/>
                        </a:solidFill>
                        <a:ln w="6350">
                          <a:noFill/>
                        </a:ln>
                      </wps:spPr>
                      <wps:txbx>
                        <w:txbxContent>
                          <w:p w14:paraId="600856FD" w14:textId="58BE0532" w:rsidR="002A6A96" w:rsidRPr="00310162" w:rsidRDefault="00B42B44" w:rsidP="002A6A96">
                            <w:pPr>
                              <w:spacing w:before="360" w:after="240" w:line="400" w:lineRule="exact"/>
                              <w:rPr>
                                <w:rFonts w:ascii="Arial" w:hAnsi="Arial" w:cs="Arial"/>
                                <w:color w:val="D20063"/>
                                <w:sz w:val="36"/>
                                <w:szCs w:val="36"/>
                              </w:rPr>
                            </w:pPr>
                            <w:r w:rsidRPr="00310162">
                              <w:rPr>
                                <w:rFonts w:ascii="Arial" w:eastAsiaTheme="minorEastAsia" w:hAnsi="Arial" w:cs="Arial"/>
                                <w:b/>
                                <w:color w:val="D20063"/>
                                <w:sz w:val="36"/>
                                <w:szCs w:val="36"/>
                                <w:lang w:val="en-US"/>
                              </w:rPr>
                              <w:t>Teaching Fellow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77962" id="_x0000_t202" coordsize="21600,21600" o:spt="202" path="m,l,21600r21600,l21600,xe">
                <v:stroke joinstyle="miter"/>
                <v:path gradientshapeok="t" o:connecttype="rect"/>
              </v:shapetype>
              <v:shape id="Text Box 14" o:spid="_x0000_s1026" type="#_x0000_t202" style="position:absolute;margin-left:339.4pt;margin-top:-7.4pt;width:266.95pt;height:79.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" fillcolor="white [3201]" stroked="f" strokeweight=".5pt">
                <v:textbox>
                  <w:txbxContent>
                    <w:p w14:paraId="600856FD" w14:textId="58BE0532" w:rsidR="002A6A96" w:rsidRPr="00310162" w:rsidRDefault="00B42B44" w:rsidP="002A6A96">
                      <w:pPr>
                        <w:spacing w:before="360" w:after="240" w:line="400" w:lineRule="exact"/>
                        <w:rPr>
                          <w:rFonts w:ascii="Arial" w:hAnsi="Arial" w:cs="Arial"/>
                          <w:color w:val="D20063"/>
                          <w:sz w:val="36"/>
                          <w:szCs w:val="36"/>
                        </w:rPr>
                      </w:pPr>
                      <w:r w:rsidRPr="00310162">
                        <w:rPr>
                          <w:rFonts w:ascii="Arial" w:eastAsiaTheme="minorEastAsia" w:hAnsi="Arial" w:cs="Arial"/>
                          <w:b/>
                          <w:color w:val="D20063"/>
                          <w:sz w:val="36"/>
                          <w:szCs w:val="36"/>
                          <w:lang w:val="en-US"/>
                        </w:rPr>
                        <w:t>Teaching Fellow</w:t>
                      </w:r>
                    </w:p>
                  </w:txbxContent>
                </v:textbox>
                <w10:wrap anchorx="margin"/>
              </v:shape>
            </w:pict>
          </mc:Fallback>
        </mc:AlternateContent>
      </w:r>
      <w:r w:rsidR="000C5930">
        <w:rPr>
          <w:rFonts w:ascii="Arial" w:eastAsiaTheme="minorEastAsia" w:hAnsi="Arial" w:cs="Arial"/>
          <w:b/>
          <w:noProof/>
          <w:color w:val="E60063"/>
          <w:sz w:val="30"/>
          <w:szCs w:val="30"/>
          <w:lang w:val="en-US"/>
        </w:rPr>
        <w:drawing>
          <wp:anchor distT="0" distB="0" distL="114300" distR="114300" simplePos="0" relativeHeight="251667456" behindDoc="0" locked="0" layoutInCell="1" allowOverlap="1" wp14:anchorId="5B2C5389" wp14:editId="3E07EF65">
            <wp:simplePos x="0" y="0"/>
            <wp:positionH relativeFrom="column">
              <wp:posOffset>-638175</wp:posOffset>
            </wp:positionH>
            <wp:positionV relativeFrom="paragraph">
              <wp:posOffset>647700</wp:posOffset>
            </wp:positionV>
            <wp:extent cx="7614634" cy="5759450"/>
            <wp:effectExtent l="0" t="0" r="5715" b="0"/>
            <wp:wrapNone/>
            <wp:docPr id="1990441723" name="Picture 5" descr="A collage of people and images of Aston University showing an inclusive Aston culture. &#10;&#10;The writing on the image says &quot;opportunity, where changes gets r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and images of Aston University showing an inclusive Aston culture. &#10;&#10;The writing on the image says &quot;opportunity, where changes gets real&quot;. "/>
                    <pic:cNvPicPr/>
                  </pic:nvPicPr>
                  <pic:blipFill rotWithShape="1">
                    <a:blip r:embed="rId12" cstate="print">
                      <a:extLst>
                        <a:ext uri="{28A0092B-C50C-407E-A947-70E740481C1C}">
                          <a14:useLocalDpi xmlns:a14="http://schemas.microsoft.com/office/drawing/2010/main" val="0"/>
                        </a:ext>
                      </a:extLst>
                    </a:blip>
                    <a:srcRect l="581" t="18183" r="-166" b="26812"/>
                    <a:stretch/>
                  </pic:blipFill>
                  <pic:spPr bwMode="auto">
                    <a:xfrm>
                      <a:off x="0" y="0"/>
                      <a:ext cx="7614634" cy="575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6A59">
        <w:rPr>
          <w:noProof/>
        </w:rPr>
        <w:drawing>
          <wp:inline distT="0" distB="0" distL="0" distR="0" wp14:anchorId="1F564B3D" wp14:editId="12B98224">
            <wp:extent cx="2254031" cy="946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116" cy="961297"/>
                    </a:xfrm>
                    <a:prstGeom prst="rect">
                      <a:avLst/>
                    </a:prstGeom>
                    <a:noFill/>
                    <a:ln>
                      <a:noFill/>
                    </a:ln>
                  </pic:spPr>
                </pic:pic>
              </a:graphicData>
            </a:graphic>
          </wp:inline>
        </w:drawing>
      </w:r>
    </w:p>
    <w:p w14:paraId="166CF1C4" w14:textId="319DBA0B" w:rsidR="00C26A59" w:rsidRDefault="00C26A59" w:rsidP="005F3917"/>
    <w:p w14:paraId="0B3D31B5" w14:textId="0A35AE82" w:rsidR="00C26A59" w:rsidRDefault="00C26A59" w:rsidP="005F3917"/>
    <w:p w14:paraId="7304866D" w14:textId="2CC68EC4" w:rsidR="00C26A59" w:rsidRDefault="00C26A59" w:rsidP="005F3917">
      <w:pPr>
        <w:rPr>
          <w:rFonts w:ascii="Arial" w:hAnsi="Arial" w:cs="Arial"/>
          <w:b/>
          <w:bCs/>
          <w:sz w:val="72"/>
          <w:szCs w:val="72"/>
        </w:rPr>
      </w:pPr>
    </w:p>
    <w:p w14:paraId="479A8396" w14:textId="6ACF2C36" w:rsidR="00BF0DF1" w:rsidRDefault="00BF0DF1" w:rsidP="00BF0DF1">
      <w:pPr>
        <w:pStyle w:val="NormalWeb"/>
      </w:pPr>
    </w:p>
    <w:p w14:paraId="48A38207" w14:textId="4F6CC9A5" w:rsidR="009321A9" w:rsidRDefault="009321A9" w:rsidP="00BF0DF1">
      <w:pPr>
        <w:pStyle w:val="NormalWeb"/>
      </w:pPr>
    </w:p>
    <w:p w14:paraId="3F83DC51" w14:textId="54EBD8F9" w:rsidR="009321A9" w:rsidRDefault="009321A9" w:rsidP="00BF0DF1">
      <w:pPr>
        <w:pStyle w:val="NormalWeb"/>
      </w:pPr>
    </w:p>
    <w:p w14:paraId="027C2099" w14:textId="0C2C70DB" w:rsidR="009321A9" w:rsidRDefault="009321A9" w:rsidP="00BF0DF1">
      <w:pPr>
        <w:pStyle w:val="NormalWeb"/>
      </w:pPr>
    </w:p>
    <w:p w14:paraId="7503CC84" w14:textId="36112307" w:rsidR="00C26A59" w:rsidRPr="00704C59" w:rsidRDefault="00C26A59" w:rsidP="005F3917">
      <w:pPr>
        <w:rPr>
          <w:b/>
          <w:bCs/>
          <w:sz w:val="20"/>
          <w:szCs w:val="20"/>
        </w:rPr>
      </w:pPr>
    </w:p>
    <w:p w14:paraId="06095D2B" w14:textId="365C8365" w:rsidR="001B5BE9" w:rsidRDefault="001B5BE9" w:rsidP="005F3917">
      <w:pPr>
        <w:rPr>
          <w:rFonts w:ascii="Arial" w:hAnsi="Arial" w:cs="Arial"/>
          <w:sz w:val="19"/>
          <w:szCs w:val="19"/>
        </w:rPr>
      </w:pPr>
    </w:p>
    <w:p w14:paraId="49FC4F54" w14:textId="77777777" w:rsidR="002A6A96" w:rsidRDefault="002A6A96" w:rsidP="00261E00">
      <w:pPr>
        <w:spacing w:line="320" w:lineRule="atLeast"/>
        <w:rPr>
          <w:rFonts w:ascii="Arial" w:hAnsi="Arial" w:cs="Arial"/>
          <w:b/>
          <w:bCs/>
          <w:color w:val="7030A0"/>
          <w:sz w:val="20"/>
          <w:szCs w:val="20"/>
        </w:rPr>
      </w:pPr>
    </w:p>
    <w:p w14:paraId="0A78F3CF" w14:textId="77777777" w:rsidR="002A6A96" w:rsidRDefault="002A6A96" w:rsidP="00261E00">
      <w:pPr>
        <w:spacing w:line="320" w:lineRule="atLeast"/>
        <w:rPr>
          <w:rFonts w:ascii="Arial" w:hAnsi="Arial" w:cs="Arial"/>
          <w:b/>
          <w:bCs/>
          <w:color w:val="7030A0"/>
          <w:sz w:val="20"/>
          <w:szCs w:val="20"/>
        </w:rPr>
      </w:pPr>
    </w:p>
    <w:p w14:paraId="4962D9C2" w14:textId="65C62A0F" w:rsidR="002A6A96" w:rsidRDefault="002A6A96" w:rsidP="00261E00">
      <w:pPr>
        <w:spacing w:line="320" w:lineRule="atLeast"/>
        <w:rPr>
          <w:rFonts w:ascii="Arial" w:hAnsi="Arial" w:cs="Arial"/>
          <w:b/>
          <w:bCs/>
          <w:color w:val="7030A0"/>
          <w:sz w:val="20"/>
          <w:szCs w:val="20"/>
        </w:rPr>
      </w:pPr>
    </w:p>
    <w:p w14:paraId="354C2E25" w14:textId="736A28D9" w:rsidR="002A6A96" w:rsidRDefault="002A6A96" w:rsidP="00261E00">
      <w:pPr>
        <w:spacing w:line="320" w:lineRule="atLeast"/>
        <w:rPr>
          <w:rFonts w:ascii="Arial" w:hAnsi="Arial" w:cs="Arial"/>
          <w:b/>
          <w:bCs/>
          <w:color w:val="7030A0"/>
          <w:sz w:val="20"/>
          <w:szCs w:val="20"/>
        </w:rPr>
      </w:pPr>
    </w:p>
    <w:p w14:paraId="1542628E" w14:textId="6C09EEA0" w:rsidR="002A6A96" w:rsidRDefault="002A6A96" w:rsidP="00261E00">
      <w:pPr>
        <w:spacing w:line="320" w:lineRule="atLeast"/>
        <w:rPr>
          <w:rFonts w:ascii="Arial" w:hAnsi="Arial" w:cs="Arial"/>
          <w:b/>
          <w:bCs/>
          <w:color w:val="7030A0"/>
          <w:sz w:val="20"/>
          <w:szCs w:val="20"/>
        </w:rPr>
      </w:pPr>
    </w:p>
    <w:p w14:paraId="53C910FC" w14:textId="47A8408A" w:rsidR="002A6A96" w:rsidRDefault="002A6A96" w:rsidP="00261E00">
      <w:pPr>
        <w:spacing w:line="320" w:lineRule="atLeast"/>
        <w:rPr>
          <w:rFonts w:ascii="Arial" w:hAnsi="Arial" w:cs="Arial"/>
          <w:b/>
          <w:bCs/>
          <w:color w:val="7030A0"/>
          <w:sz w:val="20"/>
          <w:szCs w:val="20"/>
        </w:rPr>
      </w:pPr>
    </w:p>
    <w:p w14:paraId="2815D0AD" w14:textId="4C822D94" w:rsidR="002A6A96" w:rsidRDefault="002A6A96" w:rsidP="00261E00">
      <w:pPr>
        <w:spacing w:line="320" w:lineRule="atLeast"/>
        <w:rPr>
          <w:rFonts w:ascii="Arial" w:hAnsi="Arial" w:cs="Arial"/>
          <w:b/>
          <w:bCs/>
          <w:color w:val="7030A0"/>
          <w:sz w:val="20"/>
          <w:szCs w:val="20"/>
        </w:rPr>
      </w:pPr>
    </w:p>
    <w:p w14:paraId="7957DD63" w14:textId="24534583" w:rsidR="002A6A96" w:rsidRDefault="00310162" w:rsidP="00261E00">
      <w:pPr>
        <w:spacing w:line="320" w:lineRule="atLeast"/>
        <w:rPr>
          <w:rFonts w:ascii="Arial" w:hAnsi="Arial" w:cs="Arial"/>
          <w:b/>
          <w:bCs/>
          <w:color w:val="7030A0"/>
          <w:sz w:val="20"/>
          <w:szCs w:val="20"/>
        </w:rPr>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5408" behindDoc="0" locked="0" layoutInCell="1" allowOverlap="1" wp14:anchorId="62F4C555" wp14:editId="4FD3408B">
                <wp:simplePos x="0" y="0"/>
                <wp:positionH relativeFrom="page">
                  <wp:posOffset>265430</wp:posOffset>
                </wp:positionH>
                <wp:positionV relativeFrom="paragraph">
                  <wp:posOffset>100965</wp:posOffset>
                </wp:positionV>
                <wp:extent cx="6635750" cy="2017986"/>
                <wp:effectExtent l="0" t="0" r="0" b="1905"/>
                <wp:wrapNone/>
                <wp:docPr id="920091610" name="Text Box 14"/>
                <wp:cNvGraphicFramePr/>
                <a:graphic xmlns:a="http://schemas.openxmlformats.org/drawingml/2006/main">
                  <a:graphicData uri="http://schemas.microsoft.com/office/word/2010/wordprocessingShape">
                    <wps:wsp>
                      <wps:cNvSpPr txBox="1"/>
                      <wps:spPr>
                        <a:xfrm>
                          <a:off x="0" y="0"/>
                          <a:ext cx="6635750" cy="2017986"/>
                        </a:xfrm>
                        <a:prstGeom prst="rect">
                          <a:avLst/>
                        </a:prstGeom>
                        <a:solidFill>
                          <a:schemeClr val="lt1"/>
                        </a:solidFill>
                        <a:ln w="6350">
                          <a:noFill/>
                        </a:ln>
                      </wps:spPr>
                      <wps:txbx>
                        <w:txbxContent>
                          <w:p w14:paraId="678439AD" w14:textId="701910C6"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 xml:space="preserve">Reference: </w:t>
                            </w:r>
                            <w:r w:rsidR="00310162">
                              <w:rPr>
                                <w:rFonts w:ascii="Arial" w:eastAsiaTheme="minorEastAsia" w:hAnsi="Arial" w:cs="Arial"/>
                                <w:b/>
                                <w:color w:val="D20063"/>
                                <w:sz w:val="28"/>
                                <w:szCs w:val="28"/>
                                <w:lang w:val="en-US"/>
                              </w:rPr>
                              <w:t>0941-26</w:t>
                            </w:r>
                          </w:p>
                          <w:p w14:paraId="56A5844D" w14:textId="25D004B3"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 xml:space="preserve">Grade: </w:t>
                            </w:r>
                            <w:r w:rsidR="001A7C00" w:rsidRPr="00345D00">
                              <w:rPr>
                                <w:rFonts w:ascii="Arial" w:eastAsiaTheme="minorEastAsia" w:hAnsi="Arial" w:cs="Arial"/>
                                <w:b/>
                                <w:color w:val="D20063"/>
                                <w:sz w:val="28"/>
                                <w:szCs w:val="28"/>
                                <w:lang w:val="en-US"/>
                              </w:rPr>
                              <w:t>8</w:t>
                            </w:r>
                          </w:p>
                          <w:p w14:paraId="26D171BD" w14:textId="68486E8F"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Salary: £</w:t>
                            </w:r>
                            <w:r w:rsidR="00E15C54">
                              <w:rPr>
                                <w:rFonts w:ascii="Arial" w:eastAsiaTheme="minorEastAsia" w:hAnsi="Arial" w:cs="Arial"/>
                                <w:b/>
                                <w:color w:val="D20063"/>
                                <w:sz w:val="28"/>
                                <w:szCs w:val="28"/>
                                <w:lang w:val="en-US"/>
                              </w:rPr>
                              <w:t>38</w:t>
                            </w:r>
                            <w:r w:rsidRPr="00345D00">
                              <w:rPr>
                                <w:rFonts w:ascii="Arial" w:eastAsiaTheme="minorEastAsia" w:hAnsi="Arial" w:cs="Arial"/>
                                <w:b/>
                                <w:color w:val="D20063"/>
                                <w:sz w:val="28"/>
                                <w:szCs w:val="28"/>
                                <w:lang w:val="en-US"/>
                              </w:rPr>
                              <w:t>,</w:t>
                            </w:r>
                            <w:r w:rsidR="00E15C54">
                              <w:rPr>
                                <w:rFonts w:ascii="Arial" w:eastAsiaTheme="minorEastAsia" w:hAnsi="Arial" w:cs="Arial"/>
                                <w:b/>
                                <w:color w:val="D20063"/>
                                <w:sz w:val="28"/>
                                <w:szCs w:val="28"/>
                                <w:lang w:val="en-US"/>
                              </w:rPr>
                              <w:t>784 to £46,049</w:t>
                            </w:r>
                            <w:r w:rsidRPr="00345D00">
                              <w:rPr>
                                <w:rFonts w:ascii="Arial" w:eastAsiaTheme="minorEastAsia" w:hAnsi="Arial" w:cs="Arial"/>
                                <w:b/>
                                <w:color w:val="D20063"/>
                                <w:sz w:val="28"/>
                                <w:szCs w:val="28"/>
                                <w:lang w:val="en-US"/>
                              </w:rPr>
                              <w:t xml:space="preserve"> per annum, depending on experience </w:t>
                            </w:r>
                          </w:p>
                          <w:p w14:paraId="4C052B7D" w14:textId="5BD60004"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Cont</w:t>
                            </w:r>
                            <w:r w:rsidR="0050253A" w:rsidRPr="00345D00">
                              <w:rPr>
                                <w:rFonts w:ascii="Arial" w:eastAsiaTheme="minorEastAsia" w:hAnsi="Arial" w:cs="Arial"/>
                                <w:b/>
                                <w:color w:val="D20063"/>
                                <w:sz w:val="28"/>
                                <w:szCs w:val="28"/>
                                <w:lang w:val="en-US"/>
                              </w:rPr>
                              <w:t>r</w:t>
                            </w:r>
                            <w:r w:rsidRPr="00345D00">
                              <w:rPr>
                                <w:rFonts w:ascii="Arial" w:eastAsiaTheme="minorEastAsia" w:hAnsi="Arial" w:cs="Arial"/>
                                <w:b/>
                                <w:color w:val="D20063"/>
                                <w:sz w:val="28"/>
                                <w:szCs w:val="28"/>
                                <w:lang w:val="en-US"/>
                              </w:rPr>
                              <w:t xml:space="preserve">act Type: </w:t>
                            </w:r>
                            <w:r w:rsidR="00E15C54">
                              <w:rPr>
                                <w:rFonts w:ascii="Arial" w:eastAsiaTheme="minorEastAsia" w:hAnsi="Arial" w:cs="Arial"/>
                                <w:b/>
                                <w:color w:val="D20063"/>
                                <w:sz w:val="28"/>
                                <w:szCs w:val="28"/>
                                <w:lang w:val="en-US"/>
                              </w:rPr>
                              <w:t>Permanent</w:t>
                            </w:r>
                          </w:p>
                          <w:p w14:paraId="7D622D5A" w14:textId="2473F9FC" w:rsidR="002A6A96" w:rsidRPr="002A6A96" w:rsidRDefault="002A6A96" w:rsidP="002A6A96">
                            <w:pPr>
                              <w:spacing w:after="240" w:line="400" w:lineRule="exact"/>
                              <w:rPr>
                                <w:rFonts w:ascii="Arial" w:hAnsi="Arial" w:cs="Arial"/>
                                <w:sz w:val="28"/>
                                <w:szCs w:val="28"/>
                              </w:rPr>
                            </w:pPr>
                            <w:r w:rsidRPr="00345D00">
                              <w:rPr>
                                <w:rFonts w:ascii="Arial" w:eastAsiaTheme="minorEastAsia" w:hAnsi="Arial" w:cs="Arial"/>
                                <w:b/>
                                <w:color w:val="D20063"/>
                                <w:sz w:val="28"/>
                                <w:szCs w:val="28"/>
                                <w:lang w:val="en-US"/>
                              </w:rPr>
                              <w:t>Basis:</w:t>
                            </w:r>
                            <w:r w:rsidR="00DF46A3">
                              <w:rPr>
                                <w:rFonts w:ascii="Arial" w:eastAsiaTheme="minorEastAsia" w:hAnsi="Arial" w:cs="Arial"/>
                                <w:b/>
                                <w:color w:val="D20063"/>
                                <w:sz w:val="28"/>
                                <w:szCs w:val="28"/>
                                <w:lang w:val="en-US"/>
                              </w:rPr>
                              <w:t xml:space="preserve"> </w:t>
                            </w:r>
                            <w:r w:rsidR="00E15C54">
                              <w:rPr>
                                <w:rFonts w:ascii="Arial" w:eastAsiaTheme="minorEastAsia" w:hAnsi="Arial" w:cs="Arial"/>
                                <w:b/>
                                <w:color w:val="D20063"/>
                                <w:sz w:val="28"/>
                                <w:szCs w:val="28"/>
                                <w:lang w:val="en-US"/>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C555" id="_x0000_s1027" type="#_x0000_t202" style="position:absolute;margin-left:20.9pt;margin-top:7.95pt;width:522.5pt;height:15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wkLg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" fillcolor="white [3201]" stroked="f" strokeweight=".5pt">
                <v:textbox>
                  <w:txbxContent>
                    <w:p w14:paraId="678439AD" w14:textId="701910C6"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 xml:space="preserve">Reference: </w:t>
                      </w:r>
                      <w:r w:rsidR="00310162">
                        <w:rPr>
                          <w:rFonts w:ascii="Arial" w:eastAsiaTheme="minorEastAsia" w:hAnsi="Arial" w:cs="Arial"/>
                          <w:b/>
                          <w:color w:val="D20063"/>
                          <w:sz w:val="28"/>
                          <w:szCs w:val="28"/>
                          <w:lang w:val="en-US"/>
                        </w:rPr>
                        <w:t>0941-26</w:t>
                      </w:r>
                    </w:p>
                    <w:p w14:paraId="56A5844D" w14:textId="25D004B3"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 xml:space="preserve">Grade: </w:t>
                      </w:r>
                      <w:r w:rsidR="001A7C00" w:rsidRPr="00345D00">
                        <w:rPr>
                          <w:rFonts w:ascii="Arial" w:eastAsiaTheme="minorEastAsia" w:hAnsi="Arial" w:cs="Arial"/>
                          <w:b/>
                          <w:color w:val="D20063"/>
                          <w:sz w:val="28"/>
                          <w:szCs w:val="28"/>
                          <w:lang w:val="en-US"/>
                        </w:rPr>
                        <w:t>8</w:t>
                      </w:r>
                    </w:p>
                    <w:p w14:paraId="26D171BD" w14:textId="68486E8F"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Salary: £</w:t>
                      </w:r>
                      <w:r w:rsidR="00E15C54">
                        <w:rPr>
                          <w:rFonts w:ascii="Arial" w:eastAsiaTheme="minorEastAsia" w:hAnsi="Arial" w:cs="Arial"/>
                          <w:b/>
                          <w:color w:val="D20063"/>
                          <w:sz w:val="28"/>
                          <w:szCs w:val="28"/>
                          <w:lang w:val="en-US"/>
                        </w:rPr>
                        <w:t>38</w:t>
                      </w:r>
                      <w:r w:rsidRPr="00345D00">
                        <w:rPr>
                          <w:rFonts w:ascii="Arial" w:eastAsiaTheme="minorEastAsia" w:hAnsi="Arial" w:cs="Arial"/>
                          <w:b/>
                          <w:color w:val="D20063"/>
                          <w:sz w:val="28"/>
                          <w:szCs w:val="28"/>
                          <w:lang w:val="en-US"/>
                        </w:rPr>
                        <w:t>,</w:t>
                      </w:r>
                      <w:r w:rsidR="00E15C54">
                        <w:rPr>
                          <w:rFonts w:ascii="Arial" w:eastAsiaTheme="minorEastAsia" w:hAnsi="Arial" w:cs="Arial"/>
                          <w:b/>
                          <w:color w:val="D20063"/>
                          <w:sz w:val="28"/>
                          <w:szCs w:val="28"/>
                          <w:lang w:val="en-US"/>
                        </w:rPr>
                        <w:t>784 to £46,049</w:t>
                      </w:r>
                      <w:r w:rsidRPr="00345D00">
                        <w:rPr>
                          <w:rFonts w:ascii="Arial" w:eastAsiaTheme="minorEastAsia" w:hAnsi="Arial" w:cs="Arial"/>
                          <w:b/>
                          <w:color w:val="D20063"/>
                          <w:sz w:val="28"/>
                          <w:szCs w:val="28"/>
                          <w:lang w:val="en-US"/>
                        </w:rPr>
                        <w:t xml:space="preserve"> per annum, depending on experience </w:t>
                      </w:r>
                    </w:p>
                    <w:p w14:paraId="4C052B7D" w14:textId="5BD60004" w:rsidR="002A6A96" w:rsidRPr="00345D00" w:rsidRDefault="002A6A96" w:rsidP="002A6A96">
                      <w:pPr>
                        <w:spacing w:after="240" w:line="400" w:lineRule="exact"/>
                        <w:rPr>
                          <w:rFonts w:ascii="Arial" w:eastAsiaTheme="minorEastAsia" w:hAnsi="Arial" w:cs="Arial"/>
                          <w:b/>
                          <w:color w:val="D20063"/>
                          <w:sz w:val="28"/>
                          <w:szCs w:val="28"/>
                          <w:lang w:val="en-US"/>
                        </w:rPr>
                      </w:pPr>
                      <w:r w:rsidRPr="00345D00">
                        <w:rPr>
                          <w:rFonts w:ascii="Arial" w:eastAsiaTheme="minorEastAsia" w:hAnsi="Arial" w:cs="Arial"/>
                          <w:b/>
                          <w:color w:val="D20063"/>
                          <w:sz w:val="28"/>
                          <w:szCs w:val="28"/>
                          <w:lang w:val="en-US"/>
                        </w:rPr>
                        <w:t>Cont</w:t>
                      </w:r>
                      <w:r w:rsidR="0050253A" w:rsidRPr="00345D00">
                        <w:rPr>
                          <w:rFonts w:ascii="Arial" w:eastAsiaTheme="minorEastAsia" w:hAnsi="Arial" w:cs="Arial"/>
                          <w:b/>
                          <w:color w:val="D20063"/>
                          <w:sz w:val="28"/>
                          <w:szCs w:val="28"/>
                          <w:lang w:val="en-US"/>
                        </w:rPr>
                        <w:t>r</w:t>
                      </w:r>
                      <w:r w:rsidRPr="00345D00">
                        <w:rPr>
                          <w:rFonts w:ascii="Arial" w:eastAsiaTheme="minorEastAsia" w:hAnsi="Arial" w:cs="Arial"/>
                          <w:b/>
                          <w:color w:val="D20063"/>
                          <w:sz w:val="28"/>
                          <w:szCs w:val="28"/>
                          <w:lang w:val="en-US"/>
                        </w:rPr>
                        <w:t xml:space="preserve">act Type: </w:t>
                      </w:r>
                      <w:r w:rsidR="00E15C54">
                        <w:rPr>
                          <w:rFonts w:ascii="Arial" w:eastAsiaTheme="minorEastAsia" w:hAnsi="Arial" w:cs="Arial"/>
                          <w:b/>
                          <w:color w:val="D20063"/>
                          <w:sz w:val="28"/>
                          <w:szCs w:val="28"/>
                          <w:lang w:val="en-US"/>
                        </w:rPr>
                        <w:t>Permanent</w:t>
                      </w:r>
                    </w:p>
                    <w:p w14:paraId="7D622D5A" w14:textId="2473F9FC" w:rsidR="002A6A96" w:rsidRPr="002A6A96" w:rsidRDefault="002A6A96" w:rsidP="002A6A96">
                      <w:pPr>
                        <w:spacing w:after="240" w:line="400" w:lineRule="exact"/>
                        <w:rPr>
                          <w:rFonts w:ascii="Arial" w:hAnsi="Arial" w:cs="Arial"/>
                          <w:sz w:val="28"/>
                          <w:szCs w:val="28"/>
                        </w:rPr>
                      </w:pPr>
                      <w:r w:rsidRPr="00345D00">
                        <w:rPr>
                          <w:rFonts w:ascii="Arial" w:eastAsiaTheme="minorEastAsia" w:hAnsi="Arial" w:cs="Arial"/>
                          <w:b/>
                          <w:color w:val="D20063"/>
                          <w:sz w:val="28"/>
                          <w:szCs w:val="28"/>
                          <w:lang w:val="en-US"/>
                        </w:rPr>
                        <w:t>Basis:</w:t>
                      </w:r>
                      <w:r w:rsidR="00DF46A3">
                        <w:rPr>
                          <w:rFonts w:ascii="Arial" w:eastAsiaTheme="minorEastAsia" w:hAnsi="Arial" w:cs="Arial"/>
                          <w:b/>
                          <w:color w:val="D20063"/>
                          <w:sz w:val="28"/>
                          <w:szCs w:val="28"/>
                          <w:lang w:val="en-US"/>
                        </w:rPr>
                        <w:t xml:space="preserve"> </w:t>
                      </w:r>
                      <w:r w:rsidR="00E15C54">
                        <w:rPr>
                          <w:rFonts w:ascii="Arial" w:eastAsiaTheme="minorEastAsia" w:hAnsi="Arial" w:cs="Arial"/>
                          <w:b/>
                          <w:color w:val="D20063"/>
                          <w:sz w:val="28"/>
                          <w:szCs w:val="28"/>
                          <w:lang w:val="en-US"/>
                        </w:rPr>
                        <w:t>Full time</w:t>
                      </w:r>
                    </w:p>
                  </w:txbxContent>
                </v:textbox>
                <w10:wrap anchorx="page"/>
              </v:shape>
            </w:pict>
          </mc:Fallback>
        </mc:AlternateContent>
      </w:r>
    </w:p>
    <w:p w14:paraId="1D308556" w14:textId="6333E716" w:rsidR="002A6A96" w:rsidRDefault="002A6A96" w:rsidP="00261E00">
      <w:pPr>
        <w:spacing w:line="320" w:lineRule="atLeast"/>
        <w:rPr>
          <w:rFonts w:ascii="Arial" w:hAnsi="Arial" w:cs="Arial"/>
          <w:b/>
          <w:bCs/>
          <w:color w:val="7030A0"/>
          <w:sz w:val="20"/>
          <w:szCs w:val="20"/>
        </w:rPr>
      </w:pPr>
    </w:p>
    <w:p w14:paraId="39CA5AF4" w14:textId="674D877A" w:rsidR="002A6A96" w:rsidRDefault="002A6A96" w:rsidP="00261E00">
      <w:pPr>
        <w:spacing w:line="320" w:lineRule="atLeast"/>
        <w:rPr>
          <w:rFonts w:ascii="Arial" w:hAnsi="Arial" w:cs="Arial"/>
          <w:b/>
          <w:bCs/>
          <w:color w:val="7030A0"/>
          <w:sz w:val="20"/>
          <w:szCs w:val="20"/>
        </w:rPr>
      </w:pPr>
    </w:p>
    <w:p w14:paraId="3B9A526F" w14:textId="77777777" w:rsidR="002A6A96" w:rsidRDefault="002A6A96" w:rsidP="00261E00">
      <w:pPr>
        <w:spacing w:line="320" w:lineRule="atLeast"/>
        <w:rPr>
          <w:rFonts w:ascii="Arial" w:hAnsi="Arial" w:cs="Arial"/>
          <w:b/>
          <w:bCs/>
          <w:color w:val="7030A0"/>
          <w:sz w:val="20"/>
          <w:szCs w:val="20"/>
        </w:rPr>
      </w:pPr>
    </w:p>
    <w:p w14:paraId="3E1C2879" w14:textId="77777777" w:rsidR="002A6A96" w:rsidRDefault="002A6A96" w:rsidP="00261E00">
      <w:pPr>
        <w:spacing w:line="320" w:lineRule="atLeast"/>
        <w:rPr>
          <w:rFonts w:ascii="Arial" w:hAnsi="Arial" w:cs="Arial"/>
          <w:b/>
          <w:bCs/>
          <w:color w:val="7030A0"/>
          <w:sz w:val="20"/>
          <w:szCs w:val="20"/>
        </w:rPr>
      </w:pPr>
    </w:p>
    <w:p w14:paraId="74045E45" w14:textId="77777777" w:rsidR="002A6A96" w:rsidRDefault="002A6A96" w:rsidP="00261E00">
      <w:pPr>
        <w:spacing w:line="320" w:lineRule="atLeast"/>
        <w:rPr>
          <w:rFonts w:ascii="Arial" w:hAnsi="Arial" w:cs="Arial"/>
          <w:b/>
          <w:bCs/>
          <w:color w:val="7030A0"/>
          <w:sz w:val="20"/>
          <w:szCs w:val="20"/>
        </w:rPr>
      </w:pPr>
    </w:p>
    <w:p w14:paraId="5BABB942" w14:textId="77777777" w:rsidR="002A6A96" w:rsidRDefault="002A6A96" w:rsidP="00261E00">
      <w:pPr>
        <w:spacing w:line="320" w:lineRule="atLeast"/>
        <w:rPr>
          <w:rFonts w:ascii="Arial" w:hAnsi="Arial" w:cs="Arial"/>
          <w:b/>
          <w:bCs/>
          <w:color w:val="7030A0"/>
          <w:sz w:val="20"/>
          <w:szCs w:val="20"/>
        </w:rPr>
      </w:pPr>
    </w:p>
    <w:p w14:paraId="189E8104" w14:textId="77777777" w:rsidR="00D61C04" w:rsidRDefault="00D61C04" w:rsidP="00261E00">
      <w:pPr>
        <w:spacing w:line="320" w:lineRule="atLeast"/>
        <w:rPr>
          <w:rFonts w:ascii="Arial" w:hAnsi="Arial" w:cs="Arial"/>
          <w:b/>
          <w:bCs/>
          <w:color w:val="7030A0"/>
          <w:sz w:val="20"/>
          <w:szCs w:val="20"/>
        </w:rPr>
      </w:pPr>
    </w:p>
    <w:p w14:paraId="7B8B9E8E" w14:textId="77777777" w:rsidR="00D61C04" w:rsidRDefault="00D61C04" w:rsidP="00261E00">
      <w:pPr>
        <w:spacing w:line="320" w:lineRule="atLeast"/>
        <w:rPr>
          <w:rFonts w:ascii="Arial" w:hAnsi="Arial" w:cs="Arial"/>
          <w:b/>
          <w:bCs/>
          <w:color w:val="7030A0"/>
          <w:sz w:val="20"/>
          <w:szCs w:val="20"/>
        </w:rPr>
      </w:pPr>
    </w:p>
    <w:p w14:paraId="4CB9F430" w14:textId="28D6A193" w:rsidR="002A6A96" w:rsidRPr="002A6A96" w:rsidRDefault="002A6A96" w:rsidP="002A6A96">
      <w:pPr>
        <w:spacing w:after="0" w:line="240" w:lineRule="auto"/>
        <w:ind w:right="850"/>
        <w:rPr>
          <w:rFonts w:ascii="Arial" w:eastAsiaTheme="minorEastAsia" w:hAnsi="Arial" w:cs="Arial"/>
          <w:b/>
          <w:color w:val="7030A0"/>
          <w:sz w:val="30"/>
          <w:szCs w:val="30"/>
          <w:lang w:val="en-US"/>
        </w:rPr>
      </w:pPr>
      <w:r w:rsidRPr="002A6A96">
        <w:rPr>
          <w:rFonts w:ascii="Arial" w:eastAsiaTheme="minorEastAsia" w:hAnsi="Arial" w:cs="Arial"/>
          <w:b/>
          <w:color w:val="7030A0"/>
          <w:sz w:val="30"/>
          <w:szCs w:val="30"/>
          <w:lang w:val="en-US"/>
        </w:rPr>
        <w:lastRenderedPageBreak/>
        <w:t>Job description</w:t>
      </w:r>
    </w:p>
    <w:p w14:paraId="1D1B293C" w14:textId="77777777" w:rsidR="001955A3" w:rsidRDefault="001955A3" w:rsidP="002A6A96">
      <w:pPr>
        <w:spacing w:line="240" w:lineRule="auto"/>
        <w:ind w:right="850"/>
        <w:rPr>
          <w:rFonts w:ascii="Arial" w:eastAsiaTheme="minorEastAsia" w:hAnsi="Arial" w:cs="Arial"/>
          <w:b/>
          <w:lang w:val="en-US" w:eastAsia="en-GB"/>
        </w:rPr>
      </w:pPr>
    </w:p>
    <w:p w14:paraId="0008F2BE" w14:textId="04F0989B" w:rsidR="002A6A96" w:rsidRDefault="002A6A96" w:rsidP="002A6A96">
      <w:pPr>
        <w:spacing w:line="240" w:lineRule="auto"/>
        <w:ind w:right="850"/>
        <w:rPr>
          <w:rFonts w:ascii="Arial" w:eastAsiaTheme="minorEastAsia" w:hAnsi="Arial" w:cs="Arial"/>
          <w:b/>
          <w:lang w:val="en-US" w:eastAsia="en-GB"/>
        </w:rPr>
      </w:pPr>
      <w:r w:rsidRPr="00D238DB">
        <w:rPr>
          <w:rFonts w:ascii="Arial" w:eastAsiaTheme="minorEastAsia" w:hAnsi="Arial" w:cs="Arial"/>
          <w:b/>
          <w:lang w:val="en-US" w:eastAsia="en-GB"/>
        </w:rPr>
        <w:t>Job Purpose:</w:t>
      </w:r>
    </w:p>
    <w:p w14:paraId="37F3D563" w14:textId="77777777" w:rsidR="001A7C00" w:rsidRPr="00A66BD7" w:rsidRDefault="001A7C00" w:rsidP="001A7C00">
      <w:pPr>
        <w:rPr>
          <w:rFonts w:ascii="Arial" w:hAnsi="Arial" w:cs="Arial"/>
        </w:rPr>
      </w:pPr>
      <w:r w:rsidRPr="00A66BD7">
        <w:rPr>
          <w:rFonts w:ascii="Arial" w:hAnsi="Arial" w:cs="Arial"/>
        </w:rPr>
        <w:t xml:space="preserve">As a member of the Learning Services team within Library and Learning Services (L&amp;LS), the post holder will provide high quality learning and teaching support to all Aston University students. </w:t>
      </w:r>
    </w:p>
    <w:p w14:paraId="204E06C4" w14:textId="45358A80" w:rsidR="001A7C00" w:rsidRPr="00A66BD7" w:rsidRDefault="001A7C00" w:rsidP="001A7C00">
      <w:pPr>
        <w:rPr>
          <w:rFonts w:ascii="Arial" w:hAnsi="Arial" w:cs="Arial"/>
        </w:rPr>
      </w:pPr>
      <w:r w:rsidRPr="00A66BD7">
        <w:rPr>
          <w:rFonts w:ascii="Arial" w:hAnsi="Arial" w:cs="Arial"/>
        </w:rPr>
        <w:t xml:space="preserve">Working within the Academic Skills and Mathematics </w:t>
      </w:r>
      <w:r w:rsidR="001955A3">
        <w:rPr>
          <w:rFonts w:ascii="Arial" w:hAnsi="Arial" w:cs="Arial"/>
        </w:rPr>
        <w:t>Developmen</w:t>
      </w:r>
      <w:r w:rsidRPr="00A66BD7">
        <w:rPr>
          <w:rFonts w:ascii="Arial" w:hAnsi="Arial" w:cs="Arial"/>
        </w:rPr>
        <w:t xml:space="preserve">t team, the post holder will provide mathematics and statistics support for undergraduate and postgraduate students (pre- and post-entry). Teaching will be in the form of one-one tutorials, small/large group teaching, online tutorials and virtual classrooms for off campus learners. </w:t>
      </w:r>
    </w:p>
    <w:p w14:paraId="6C6651D6" w14:textId="77777777" w:rsidR="001A7C00" w:rsidRPr="00A66BD7" w:rsidRDefault="001A7C00" w:rsidP="001A7C00">
      <w:pPr>
        <w:rPr>
          <w:rFonts w:ascii="Arial" w:hAnsi="Arial" w:cs="Arial"/>
        </w:rPr>
      </w:pPr>
      <w:r w:rsidRPr="00A66BD7">
        <w:rPr>
          <w:rFonts w:ascii="Arial" w:hAnsi="Arial" w:cs="Arial"/>
        </w:rPr>
        <w:t>You will collaborate with academic staff to embed mathematics support into Aston University programmes, and work alongside the Learning Services team to develop learning resources and approaches that enrich the student experience and support Aston’s omnichannel delivery and strategic objectives.</w:t>
      </w:r>
    </w:p>
    <w:p w14:paraId="3CAC8487" w14:textId="49986D5D" w:rsidR="001A7C00" w:rsidRDefault="001A7C00" w:rsidP="001A7C00">
      <w:pPr>
        <w:rPr>
          <w:rFonts w:ascii="Arial" w:hAnsi="Arial" w:cs="Arial"/>
        </w:rPr>
      </w:pPr>
      <w:r w:rsidRPr="00A66BD7">
        <w:rPr>
          <w:rFonts w:ascii="Arial" w:hAnsi="Arial" w:cs="Arial"/>
        </w:rPr>
        <w:t xml:space="preserve">Experienced in student partnership working, you will play a key role in developing Peer Assisted Learning schemes across the university. With enthusiasm for new technology, you will </w:t>
      </w:r>
      <w:r w:rsidR="001955A3">
        <w:rPr>
          <w:rFonts w:ascii="Arial" w:hAnsi="Arial" w:cs="Arial"/>
        </w:rPr>
        <w:t xml:space="preserve">also </w:t>
      </w:r>
      <w:r w:rsidRPr="00A66BD7">
        <w:rPr>
          <w:rFonts w:ascii="Arial" w:hAnsi="Arial" w:cs="Arial"/>
        </w:rPr>
        <w:t>contribute to students’ development of digital awareness and skills for learning and assessment.</w:t>
      </w:r>
      <w:r w:rsidR="001955A3">
        <w:rPr>
          <w:rFonts w:ascii="Arial" w:hAnsi="Arial" w:cs="Arial"/>
        </w:rPr>
        <w:t xml:space="preserve"> </w:t>
      </w:r>
      <w:r w:rsidRPr="00A66BD7">
        <w:rPr>
          <w:rFonts w:ascii="Arial" w:hAnsi="Arial" w:cs="Arial"/>
        </w:rPr>
        <w:t>You will be involved in Learning Services monitoring and evaluation activities to maintain and enhance the quality of mathematics support teaching to enable student progression and success.</w:t>
      </w:r>
    </w:p>
    <w:p w14:paraId="780020B6" w14:textId="77777777" w:rsidR="001A7C00" w:rsidRDefault="001A7C00" w:rsidP="002A6A96">
      <w:pPr>
        <w:spacing w:line="240" w:lineRule="auto"/>
        <w:ind w:right="850"/>
        <w:rPr>
          <w:rFonts w:ascii="Arial" w:eastAsiaTheme="minorEastAsia" w:hAnsi="Arial" w:cs="Arial"/>
          <w:b/>
          <w:lang w:val="en-US" w:eastAsia="en-GB"/>
        </w:rPr>
      </w:pPr>
    </w:p>
    <w:p w14:paraId="5D2ECAE2" w14:textId="3F596944" w:rsidR="006D1A95" w:rsidRDefault="006D1A95" w:rsidP="0050253A">
      <w:pPr>
        <w:rPr>
          <w:rFonts w:ascii="Arial" w:hAnsi="Arial" w:cs="Arial"/>
          <w:lang w:eastAsia="en-GB"/>
        </w:rPr>
      </w:pPr>
      <w:r w:rsidRPr="0050253A">
        <w:rPr>
          <w:rFonts w:ascii="Arial" w:eastAsiaTheme="minorEastAsia" w:hAnsi="Arial" w:cs="Arial"/>
          <w:b/>
          <w:lang w:val="en-US" w:eastAsia="en-GB"/>
        </w:rPr>
        <w:t>Main Duties/Responsibilities</w:t>
      </w:r>
      <w:r w:rsidRPr="0050253A">
        <w:rPr>
          <w:rFonts w:ascii="Arial" w:hAnsi="Arial" w:cs="Arial"/>
          <w:lang w:eastAsia="en-GB"/>
        </w:rPr>
        <w:t xml:space="preserve"> </w:t>
      </w:r>
    </w:p>
    <w:p w14:paraId="52A16318" w14:textId="77777777" w:rsidR="001A7C00" w:rsidRPr="00B7336A" w:rsidRDefault="001A7C00" w:rsidP="00310162">
      <w:pPr>
        <w:pStyle w:val="ListParagraph"/>
        <w:numPr>
          <w:ilvl w:val="0"/>
          <w:numId w:val="10"/>
        </w:numPr>
        <w:rPr>
          <w:rFonts w:ascii="Arial" w:hAnsi="Arial" w:cs="Arial"/>
        </w:rPr>
      </w:pPr>
      <w:r w:rsidRPr="00B7336A">
        <w:rPr>
          <w:rFonts w:ascii="Arial" w:hAnsi="Arial" w:cs="Arial"/>
        </w:rPr>
        <w:t xml:space="preserve">To teach in a developing capacity (one-one and group teaching), students at different levels including foundation, undergraduate and postgraduate students. </w:t>
      </w:r>
    </w:p>
    <w:p w14:paraId="146380C0" w14:textId="77777777" w:rsidR="001A7C00" w:rsidRDefault="001A7C00" w:rsidP="00310162">
      <w:pPr>
        <w:pStyle w:val="ListParagraph"/>
        <w:numPr>
          <w:ilvl w:val="0"/>
          <w:numId w:val="10"/>
        </w:numPr>
        <w:rPr>
          <w:rFonts w:ascii="Arial" w:hAnsi="Arial" w:cs="Arial"/>
        </w:rPr>
      </w:pPr>
      <w:r w:rsidRPr="00B7336A">
        <w:rPr>
          <w:rFonts w:ascii="Arial" w:hAnsi="Arial" w:cs="Arial"/>
        </w:rPr>
        <w:t>To work with the L</w:t>
      </w:r>
      <w:r>
        <w:rPr>
          <w:rFonts w:ascii="Arial" w:hAnsi="Arial" w:cs="Arial"/>
        </w:rPr>
        <w:t>earning Services</w:t>
      </w:r>
      <w:r w:rsidRPr="00B7336A">
        <w:rPr>
          <w:rFonts w:ascii="Arial" w:hAnsi="Arial" w:cs="Arial"/>
        </w:rPr>
        <w:t xml:space="preserve"> team to design and deliver </w:t>
      </w:r>
      <w:r>
        <w:rPr>
          <w:rFonts w:ascii="Arial" w:hAnsi="Arial" w:cs="Arial"/>
        </w:rPr>
        <w:t>mathematics support</w:t>
      </w:r>
      <w:r w:rsidRPr="00B7336A">
        <w:rPr>
          <w:rFonts w:ascii="Arial" w:hAnsi="Arial" w:cs="Arial"/>
        </w:rPr>
        <w:t xml:space="preserve"> workshop</w:t>
      </w:r>
      <w:r>
        <w:rPr>
          <w:rFonts w:ascii="Arial" w:hAnsi="Arial" w:cs="Arial"/>
        </w:rPr>
        <w:t>s and other relevant learning activities</w:t>
      </w:r>
      <w:r w:rsidRPr="00B7336A">
        <w:rPr>
          <w:rFonts w:ascii="Arial" w:hAnsi="Arial" w:cs="Arial"/>
        </w:rPr>
        <w:t xml:space="preserve">. </w:t>
      </w:r>
    </w:p>
    <w:p w14:paraId="484F0CA2" w14:textId="77777777" w:rsidR="001A7C00" w:rsidRDefault="001A7C00" w:rsidP="00310162">
      <w:pPr>
        <w:pStyle w:val="ListParagraph"/>
        <w:numPr>
          <w:ilvl w:val="0"/>
          <w:numId w:val="10"/>
        </w:numPr>
        <w:rPr>
          <w:rFonts w:ascii="Arial" w:hAnsi="Arial" w:cs="Arial"/>
        </w:rPr>
      </w:pPr>
      <w:r w:rsidRPr="00D42316">
        <w:rPr>
          <w:rFonts w:ascii="Arial" w:hAnsi="Arial" w:cs="Arial"/>
        </w:rPr>
        <w:t>Offer guidance to students and colleagues on accessing and using digital and AI technologies and tools for mathematics learning and teaching.</w:t>
      </w:r>
    </w:p>
    <w:p w14:paraId="1BA47640" w14:textId="77777777" w:rsidR="001A7C00" w:rsidRPr="00D26765" w:rsidRDefault="001A7C00" w:rsidP="00310162">
      <w:pPr>
        <w:pStyle w:val="ListParagraph"/>
        <w:numPr>
          <w:ilvl w:val="0"/>
          <w:numId w:val="10"/>
        </w:numPr>
        <w:rPr>
          <w:rFonts w:ascii="Arial" w:hAnsi="Arial" w:cs="Arial"/>
        </w:rPr>
      </w:pPr>
      <w:r w:rsidRPr="00D26765">
        <w:rPr>
          <w:rFonts w:ascii="Arial" w:hAnsi="Arial" w:cs="Arial"/>
        </w:rPr>
        <w:t xml:space="preserve">To </w:t>
      </w:r>
      <w:r w:rsidRPr="00D42316">
        <w:rPr>
          <w:rFonts w:ascii="Arial" w:hAnsi="Arial" w:cs="Arial"/>
        </w:rPr>
        <w:t>consult and collaborate</w:t>
      </w:r>
      <w:r w:rsidRPr="00D26765">
        <w:rPr>
          <w:rFonts w:ascii="Arial" w:hAnsi="Arial" w:cs="Arial"/>
        </w:rPr>
        <w:t xml:space="preserve"> with colleagues in Aston’s Schools to embed mathematics support within taught programmes.</w:t>
      </w:r>
    </w:p>
    <w:p w14:paraId="0F592F19" w14:textId="5B749786" w:rsidR="001A7C00" w:rsidRPr="00B7336A" w:rsidRDefault="001A7C00" w:rsidP="00310162">
      <w:pPr>
        <w:pStyle w:val="ListParagraph"/>
        <w:numPr>
          <w:ilvl w:val="0"/>
          <w:numId w:val="10"/>
        </w:numPr>
        <w:rPr>
          <w:rFonts w:ascii="Arial" w:hAnsi="Arial" w:cs="Arial"/>
        </w:rPr>
      </w:pPr>
      <w:r w:rsidRPr="008E7F2C">
        <w:rPr>
          <w:rFonts w:ascii="Arial" w:hAnsi="Arial" w:cs="Arial"/>
        </w:rPr>
        <w:t xml:space="preserve">Stay informed </w:t>
      </w:r>
      <w:r w:rsidR="001C5540">
        <w:rPr>
          <w:rFonts w:ascii="Arial" w:hAnsi="Arial" w:cs="Arial"/>
        </w:rPr>
        <w:t>with</w:t>
      </w:r>
      <w:r w:rsidRPr="008E7F2C">
        <w:rPr>
          <w:rFonts w:ascii="Arial" w:hAnsi="Arial" w:cs="Arial"/>
        </w:rPr>
        <w:t xml:space="preserve"> university and taught programme developments and actively share relevant insights within Learning Services and the wider library team to support effective planning and service enhancement.</w:t>
      </w:r>
      <w:r w:rsidRPr="00B7336A">
        <w:rPr>
          <w:rFonts w:ascii="Arial" w:hAnsi="Arial" w:cs="Arial"/>
        </w:rPr>
        <w:t xml:space="preserve"> </w:t>
      </w:r>
    </w:p>
    <w:p w14:paraId="6B708E3F" w14:textId="77777777" w:rsidR="001A7C00" w:rsidRPr="00B7336A" w:rsidRDefault="001A7C00" w:rsidP="00310162">
      <w:pPr>
        <w:pStyle w:val="ListParagraph"/>
        <w:numPr>
          <w:ilvl w:val="0"/>
          <w:numId w:val="10"/>
        </w:numPr>
        <w:rPr>
          <w:rFonts w:ascii="Arial" w:hAnsi="Arial" w:cs="Arial"/>
        </w:rPr>
      </w:pPr>
      <w:r w:rsidRPr="00B7336A">
        <w:rPr>
          <w:rFonts w:ascii="Arial" w:hAnsi="Arial" w:cs="Arial"/>
        </w:rPr>
        <w:t>To teach using an appropriate range of learning and teaching methods and techniques for blended learning environments</w:t>
      </w:r>
      <w:r>
        <w:rPr>
          <w:rFonts w:ascii="Arial" w:hAnsi="Arial" w:cs="Arial"/>
        </w:rPr>
        <w:t xml:space="preserve"> and omnichannel delivery</w:t>
      </w:r>
      <w:r w:rsidRPr="00B7336A">
        <w:rPr>
          <w:rFonts w:ascii="Arial" w:hAnsi="Arial" w:cs="Arial"/>
        </w:rPr>
        <w:t xml:space="preserve">. </w:t>
      </w:r>
    </w:p>
    <w:p w14:paraId="580E019E" w14:textId="77777777" w:rsidR="001A7C00" w:rsidRPr="00D26765" w:rsidRDefault="001A7C00" w:rsidP="00310162">
      <w:pPr>
        <w:pStyle w:val="ListParagraph"/>
        <w:numPr>
          <w:ilvl w:val="0"/>
          <w:numId w:val="10"/>
        </w:numPr>
        <w:rPr>
          <w:rFonts w:ascii="Arial" w:hAnsi="Arial" w:cs="Arial"/>
        </w:rPr>
      </w:pPr>
      <w:r w:rsidRPr="00D42316">
        <w:rPr>
          <w:rFonts w:ascii="Arial" w:hAnsi="Arial" w:cs="Arial"/>
        </w:rPr>
        <w:t>Consult and collaborate with</w:t>
      </w:r>
      <w:r w:rsidRPr="00D26765">
        <w:rPr>
          <w:rFonts w:ascii="Arial" w:hAnsi="Arial" w:cs="Arial"/>
        </w:rPr>
        <w:t xml:space="preserve"> colleagues in the wider university to provide appropriate learning support for students, and to contribute to development activities related to the support of student attainment, retention and success.</w:t>
      </w:r>
    </w:p>
    <w:p w14:paraId="2C60F89F" w14:textId="77777777" w:rsidR="001A7C00" w:rsidRDefault="001A7C00" w:rsidP="00310162">
      <w:pPr>
        <w:pStyle w:val="ListParagraph"/>
        <w:numPr>
          <w:ilvl w:val="0"/>
          <w:numId w:val="10"/>
        </w:numPr>
        <w:rPr>
          <w:rFonts w:ascii="Arial" w:hAnsi="Arial" w:cs="Arial"/>
        </w:rPr>
      </w:pPr>
      <w:r>
        <w:rPr>
          <w:rFonts w:ascii="Arial" w:hAnsi="Arial" w:cs="Arial"/>
        </w:rPr>
        <w:t>Adopting a digital first approach, i</w:t>
      </w:r>
      <w:r w:rsidRPr="00B7336A">
        <w:rPr>
          <w:rFonts w:ascii="Arial" w:hAnsi="Arial" w:cs="Arial"/>
        </w:rPr>
        <w:t>dentify and create resources to support student learning that can be made available in a variety of modes including hard copy, Virtual Learning Environment (</w:t>
      </w:r>
      <w:proofErr w:type="spellStart"/>
      <w:r w:rsidRPr="00B7336A">
        <w:rPr>
          <w:rFonts w:ascii="Arial" w:hAnsi="Arial" w:cs="Arial"/>
        </w:rPr>
        <w:t>BlackBoard</w:t>
      </w:r>
      <w:proofErr w:type="spellEnd"/>
      <w:r w:rsidRPr="00B7336A">
        <w:rPr>
          <w:rFonts w:ascii="Arial" w:hAnsi="Arial" w:cs="Arial"/>
        </w:rPr>
        <w:t>) and the L</w:t>
      </w:r>
      <w:r>
        <w:rPr>
          <w:rFonts w:ascii="Arial" w:hAnsi="Arial" w:cs="Arial"/>
        </w:rPr>
        <w:t>&amp;LS</w:t>
      </w:r>
      <w:r w:rsidRPr="00B7336A">
        <w:rPr>
          <w:rFonts w:ascii="Arial" w:hAnsi="Arial" w:cs="Arial"/>
        </w:rPr>
        <w:t xml:space="preserve"> website.</w:t>
      </w:r>
    </w:p>
    <w:p w14:paraId="1F2EA6A8" w14:textId="77777777" w:rsidR="001A7C00" w:rsidRDefault="001A7C00" w:rsidP="00310162">
      <w:pPr>
        <w:pStyle w:val="ListParagraph"/>
        <w:numPr>
          <w:ilvl w:val="0"/>
          <w:numId w:val="10"/>
        </w:numPr>
        <w:rPr>
          <w:rFonts w:ascii="Arial" w:hAnsi="Arial" w:cs="Arial"/>
        </w:rPr>
      </w:pPr>
      <w:r w:rsidRPr="008E7F2C">
        <w:rPr>
          <w:rFonts w:ascii="Arial" w:hAnsi="Arial" w:cs="Arial"/>
        </w:rPr>
        <w:t>Collaborate with students to co-create learning resources</w:t>
      </w:r>
      <w:r>
        <w:rPr>
          <w:rFonts w:ascii="Arial" w:hAnsi="Arial" w:cs="Arial"/>
        </w:rPr>
        <w:t xml:space="preserve"> and activities</w:t>
      </w:r>
      <w:r w:rsidRPr="008E7F2C">
        <w:rPr>
          <w:rFonts w:ascii="Arial" w:hAnsi="Arial" w:cs="Arial"/>
        </w:rPr>
        <w:t xml:space="preserve">, and to develop </w:t>
      </w:r>
      <w:r>
        <w:rPr>
          <w:rFonts w:ascii="Arial" w:hAnsi="Arial" w:cs="Arial"/>
        </w:rPr>
        <w:t xml:space="preserve">and support </w:t>
      </w:r>
      <w:r w:rsidRPr="008E7F2C">
        <w:rPr>
          <w:rFonts w:ascii="Arial" w:hAnsi="Arial" w:cs="Arial"/>
        </w:rPr>
        <w:t>strategies that enhance student voice in Library and Learning Services (L&amp;LS) initiatives</w:t>
      </w:r>
      <w:r>
        <w:rPr>
          <w:rFonts w:ascii="Arial" w:hAnsi="Arial" w:cs="Arial"/>
        </w:rPr>
        <w:t xml:space="preserve"> (e.g. Peer Assisted Learning)</w:t>
      </w:r>
      <w:r w:rsidRPr="008E7F2C">
        <w:rPr>
          <w:rFonts w:ascii="Arial" w:hAnsi="Arial" w:cs="Arial"/>
        </w:rPr>
        <w:t>.</w:t>
      </w:r>
    </w:p>
    <w:p w14:paraId="5BBC4C07" w14:textId="77777777" w:rsidR="001A7C00" w:rsidRDefault="001A7C00" w:rsidP="00310162">
      <w:pPr>
        <w:pStyle w:val="ListParagraph"/>
        <w:numPr>
          <w:ilvl w:val="0"/>
          <w:numId w:val="10"/>
        </w:numPr>
        <w:rPr>
          <w:rFonts w:ascii="Arial" w:hAnsi="Arial" w:cs="Arial"/>
        </w:rPr>
      </w:pPr>
      <w:r w:rsidRPr="00B7336A">
        <w:rPr>
          <w:rFonts w:ascii="Arial" w:hAnsi="Arial" w:cs="Arial"/>
        </w:rPr>
        <w:t>To provide pre-entry support for prospective Aston University students and contribute to relevant outreach activities</w:t>
      </w:r>
      <w:r>
        <w:rPr>
          <w:rFonts w:ascii="Arial" w:hAnsi="Arial" w:cs="Arial"/>
        </w:rPr>
        <w:t xml:space="preserve"> as needed</w:t>
      </w:r>
      <w:r w:rsidRPr="00B7336A">
        <w:rPr>
          <w:rFonts w:ascii="Arial" w:hAnsi="Arial" w:cs="Arial"/>
        </w:rPr>
        <w:t>.</w:t>
      </w:r>
    </w:p>
    <w:p w14:paraId="61BD8FF1" w14:textId="77777777" w:rsidR="001A7C00" w:rsidRDefault="001A7C00" w:rsidP="00310162">
      <w:pPr>
        <w:pStyle w:val="ListParagraph"/>
        <w:numPr>
          <w:ilvl w:val="0"/>
          <w:numId w:val="10"/>
        </w:numPr>
        <w:rPr>
          <w:rFonts w:ascii="Arial" w:hAnsi="Arial" w:cs="Arial"/>
        </w:rPr>
      </w:pPr>
      <w:r w:rsidRPr="002A5AE8">
        <w:rPr>
          <w:rFonts w:ascii="Arial" w:hAnsi="Arial" w:cs="Arial"/>
        </w:rPr>
        <w:t xml:space="preserve">Promote the visibility of Library and Learning Services (L&amp;LS) and </w:t>
      </w:r>
      <w:r>
        <w:rPr>
          <w:rFonts w:ascii="Arial" w:hAnsi="Arial" w:cs="Arial"/>
        </w:rPr>
        <w:t>mathematics support</w:t>
      </w:r>
      <w:r w:rsidRPr="002A5AE8">
        <w:rPr>
          <w:rFonts w:ascii="Arial" w:hAnsi="Arial" w:cs="Arial"/>
        </w:rPr>
        <w:t>, enhancing engagement with its services and resources through targeted promotional activities, effective communication channels, and collaborative work practices.</w:t>
      </w:r>
    </w:p>
    <w:p w14:paraId="404803DE" w14:textId="77777777" w:rsidR="001A7C00" w:rsidRDefault="001A7C00" w:rsidP="00310162">
      <w:pPr>
        <w:pStyle w:val="ListParagraph"/>
        <w:numPr>
          <w:ilvl w:val="0"/>
          <w:numId w:val="10"/>
        </w:numPr>
        <w:rPr>
          <w:rFonts w:ascii="Arial" w:hAnsi="Arial" w:cs="Arial"/>
        </w:rPr>
      </w:pPr>
      <w:r w:rsidRPr="002A5AE8">
        <w:rPr>
          <w:rFonts w:ascii="Arial" w:hAnsi="Arial" w:cs="Arial"/>
        </w:rPr>
        <w:t>Maintain professional awareness and actively engage with sector developments by building networks</w:t>
      </w:r>
      <w:r>
        <w:rPr>
          <w:rFonts w:ascii="Arial" w:hAnsi="Arial" w:cs="Arial"/>
        </w:rPr>
        <w:t>, disseminating practice,</w:t>
      </w:r>
      <w:r w:rsidRPr="002A5AE8">
        <w:rPr>
          <w:rFonts w:ascii="Arial" w:hAnsi="Arial" w:cs="Arial"/>
        </w:rPr>
        <w:t xml:space="preserve"> and representing Aston University at conferences, external meetings, and regional or national groups.</w:t>
      </w:r>
    </w:p>
    <w:p w14:paraId="30780C37" w14:textId="77777777" w:rsidR="001A7C00" w:rsidRDefault="001A7C00" w:rsidP="00310162">
      <w:pPr>
        <w:pStyle w:val="ListParagraph"/>
        <w:numPr>
          <w:ilvl w:val="0"/>
          <w:numId w:val="10"/>
        </w:numPr>
        <w:rPr>
          <w:rFonts w:ascii="Arial" w:hAnsi="Arial" w:cs="Arial"/>
        </w:rPr>
      </w:pPr>
      <w:r w:rsidRPr="008E7F2C">
        <w:rPr>
          <w:rFonts w:ascii="Arial" w:hAnsi="Arial" w:cs="Arial"/>
        </w:rPr>
        <w:t xml:space="preserve">Monitor and evaluate practices to support continuous quality assurance and enhancement, ensuring alignment with </w:t>
      </w:r>
      <w:r>
        <w:rPr>
          <w:rFonts w:ascii="Arial" w:hAnsi="Arial" w:cs="Arial"/>
        </w:rPr>
        <w:t xml:space="preserve">student and </w:t>
      </w:r>
      <w:r w:rsidRPr="008E7F2C">
        <w:rPr>
          <w:rFonts w:ascii="Arial" w:hAnsi="Arial" w:cs="Arial"/>
        </w:rPr>
        <w:t>institutional needs</w:t>
      </w:r>
      <w:r>
        <w:rPr>
          <w:rFonts w:ascii="Arial" w:hAnsi="Arial" w:cs="Arial"/>
        </w:rPr>
        <w:t>,</w:t>
      </w:r>
      <w:r w:rsidRPr="008E7F2C">
        <w:rPr>
          <w:rFonts w:ascii="Arial" w:hAnsi="Arial" w:cs="Arial"/>
        </w:rPr>
        <w:t xml:space="preserve"> and driving ongoing improvement.</w:t>
      </w:r>
    </w:p>
    <w:p w14:paraId="0879747F" w14:textId="77777777" w:rsidR="001A7C00" w:rsidRPr="00C95E55" w:rsidRDefault="001A7C00" w:rsidP="00310162">
      <w:pPr>
        <w:pStyle w:val="ListParagraph"/>
        <w:numPr>
          <w:ilvl w:val="0"/>
          <w:numId w:val="10"/>
        </w:numPr>
        <w:rPr>
          <w:rFonts w:ascii="Arial" w:hAnsi="Arial" w:cs="Arial"/>
        </w:rPr>
      </w:pPr>
      <w:r w:rsidRPr="008E7F2C">
        <w:rPr>
          <w:rFonts w:ascii="Arial" w:hAnsi="Arial" w:cs="Arial"/>
        </w:rPr>
        <w:t>Capture and analyse relevant data to generate insightful reports and evidence-based recommendations that drive improvements across Library and Learning Services (L&amp;LS) and support the promotion of its services.</w:t>
      </w:r>
    </w:p>
    <w:p w14:paraId="3676EFCC" w14:textId="77777777" w:rsidR="001A7C00" w:rsidRPr="00B7336A" w:rsidRDefault="001A7C00" w:rsidP="00310162">
      <w:pPr>
        <w:pStyle w:val="ListParagraph"/>
        <w:numPr>
          <w:ilvl w:val="0"/>
          <w:numId w:val="10"/>
        </w:numPr>
        <w:rPr>
          <w:rFonts w:ascii="Arial" w:hAnsi="Arial" w:cs="Arial"/>
        </w:rPr>
      </w:pPr>
      <w:r w:rsidRPr="00B7336A">
        <w:rPr>
          <w:rFonts w:ascii="Arial" w:hAnsi="Arial" w:cs="Arial"/>
        </w:rPr>
        <w:t xml:space="preserve">To participate in relevant University meetings/committees and quality enhancement activities as appropriate. </w:t>
      </w:r>
    </w:p>
    <w:p w14:paraId="00D1AD7C" w14:textId="66CA62C7" w:rsidR="001A7C00" w:rsidRPr="001A7C00" w:rsidRDefault="001A7C00" w:rsidP="00310162">
      <w:pPr>
        <w:pStyle w:val="ListParagraph"/>
        <w:numPr>
          <w:ilvl w:val="0"/>
          <w:numId w:val="10"/>
        </w:numPr>
        <w:rPr>
          <w:rFonts w:ascii="Arial" w:hAnsi="Arial" w:cs="Arial"/>
        </w:rPr>
      </w:pPr>
      <w:r w:rsidRPr="00B7336A">
        <w:rPr>
          <w:rFonts w:ascii="Arial" w:hAnsi="Arial" w:cs="Arial"/>
        </w:rPr>
        <w:t xml:space="preserve">To engage in other tasks and responsibilities associated with the grade of the post as identified and agreed by the Head of </w:t>
      </w:r>
      <w:r>
        <w:rPr>
          <w:rFonts w:ascii="Arial" w:hAnsi="Arial" w:cs="Arial"/>
        </w:rPr>
        <w:t xml:space="preserve">Academic Skills and Mathematics </w:t>
      </w:r>
      <w:r w:rsidR="00B42B44">
        <w:rPr>
          <w:rFonts w:ascii="Arial" w:hAnsi="Arial" w:cs="Arial"/>
        </w:rPr>
        <w:t>Development</w:t>
      </w:r>
      <w:r w:rsidRPr="00B7336A">
        <w:rPr>
          <w:rFonts w:ascii="Arial" w:hAnsi="Arial" w:cs="Arial"/>
        </w:rPr>
        <w:t>.</w:t>
      </w:r>
    </w:p>
    <w:p w14:paraId="1CD5D6E2" w14:textId="77777777" w:rsidR="001A7C00" w:rsidRDefault="001A7C00" w:rsidP="006D1A95">
      <w:pPr>
        <w:keepNext/>
        <w:keepLines/>
        <w:spacing w:after="0" w:line="276" w:lineRule="auto"/>
        <w:outlineLvl w:val="1"/>
        <w:rPr>
          <w:rFonts w:ascii="Arial" w:eastAsia="Times New Roman" w:hAnsi="Arial" w:cs="Arial"/>
          <w:b/>
          <w:bCs/>
        </w:rPr>
      </w:pPr>
    </w:p>
    <w:p w14:paraId="68AB7EE5" w14:textId="5BB407E2" w:rsidR="006D1A95" w:rsidRPr="006D1A95" w:rsidRDefault="006D1A95" w:rsidP="006D1A95">
      <w:pPr>
        <w:keepNext/>
        <w:keepLines/>
        <w:spacing w:after="0" w:line="276" w:lineRule="auto"/>
        <w:outlineLvl w:val="1"/>
        <w:rPr>
          <w:rFonts w:ascii="Arial" w:eastAsia="Times New Roman" w:hAnsi="Arial" w:cs="Arial"/>
          <w:b/>
          <w:bCs/>
        </w:rPr>
      </w:pPr>
      <w:r w:rsidRPr="006D1A95">
        <w:rPr>
          <w:rFonts w:ascii="Arial" w:eastAsia="Times New Roman" w:hAnsi="Arial" w:cs="Arial"/>
          <w:b/>
          <w:bCs/>
        </w:rPr>
        <w:t>Additional responsibilities</w:t>
      </w:r>
    </w:p>
    <w:p w14:paraId="162FF35B" w14:textId="77777777" w:rsidR="006D1A95" w:rsidRPr="00AE3079" w:rsidRDefault="006D1A95" w:rsidP="006D1A95">
      <w:pPr>
        <w:pStyle w:val="ListParagraph"/>
        <w:keepNext/>
        <w:keepLines/>
        <w:spacing w:after="0" w:line="276" w:lineRule="auto"/>
        <w:ind w:left="360"/>
        <w:outlineLvl w:val="1"/>
        <w:rPr>
          <w:rFonts w:ascii="Arial" w:eastAsia="Times New Roman" w:hAnsi="Arial" w:cs="Arial"/>
          <w:b/>
          <w:bCs/>
        </w:rPr>
      </w:pPr>
    </w:p>
    <w:p w14:paraId="4897AD92"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Engage in continuous personal and professional development in line with the demands of the role, including undertaking relevant training and development activities.</w:t>
      </w:r>
    </w:p>
    <w:p w14:paraId="7DEA86C3"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 xml:space="preserve">Ensure and promote the personal health, safety and wellbeing of staff and students. </w:t>
      </w:r>
    </w:p>
    <w:p w14:paraId="2940E70B"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 xml:space="preserve">Carry out duties in a way which promotes fairness in all </w:t>
      </w:r>
      <w:proofErr w:type="gramStart"/>
      <w:r>
        <w:rPr>
          <w:rFonts w:ascii="Arial" w:eastAsia="Calibri" w:hAnsi="Arial" w:cs="Times New Roman"/>
        </w:rPr>
        <w:t>matters</w:t>
      </w:r>
      <w:proofErr w:type="gramEnd"/>
      <w:r>
        <w:rPr>
          <w:rFonts w:ascii="Arial" w:eastAsia="Calibri" w:hAnsi="Arial" w:cs="Times New Roman"/>
        </w:rPr>
        <w:t xml:space="preserve"> and which engenders trust.  </w:t>
      </w:r>
    </w:p>
    <w:p w14:paraId="39EC62BE"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Promote equality of opportunity and support diversity and inclusion as well as working to support the University’s environmental sustainability agenda and practices.</w:t>
      </w:r>
    </w:p>
    <w:p w14:paraId="05B73F62"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4CF874D9"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22CDA9CF"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3A54A7F7"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46886974"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60E83F56"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53E99093"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682A0E8D"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4DF52B95"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794CEA20"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324F7FBA" w14:textId="77777777" w:rsidR="005523B4" w:rsidRDefault="005523B4" w:rsidP="002A6A96">
      <w:pPr>
        <w:spacing w:after="120" w:line="276" w:lineRule="auto"/>
        <w:ind w:right="850"/>
        <w:rPr>
          <w:rFonts w:ascii="Arial" w:eastAsiaTheme="minorEastAsia" w:hAnsi="Arial" w:cs="Arial"/>
          <w:b/>
          <w:color w:val="D20063"/>
          <w:sz w:val="30"/>
          <w:szCs w:val="30"/>
          <w:lang w:val="en-US"/>
        </w:rPr>
      </w:pPr>
    </w:p>
    <w:p w14:paraId="02685BD4" w14:textId="77777777" w:rsidR="00D61C04" w:rsidRDefault="00D61C04" w:rsidP="002A6A96">
      <w:pPr>
        <w:spacing w:after="120" w:line="276" w:lineRule="auto"/>
        <w:ind w:right="850"/>
        <w:rPr>
          <w:rFonts w:ascii="Arial" w:eastAsiaTheme="minorEastAsia" w:hAnsi="Arial" w:cs="Arial"/>
          <w:b/>
          <w:color w:val="D20063"/>
          <w:sz w:val="30"/>
          <w:szCs w:val="30"/>
          <w:lang w:val="en-US"/>
        </w:rPr>
      </w:pPr>
    </w:p>
    <w:p w14:paraId="66D9EE18" w14:textId="77777777" w:rsidR="00D61C04" w:rsidRDefault="00D61C04" w:rsidP="002A6A96">
      <w:pPr>
        <w:spacing w:after="120" w:line="276" w:lineRule="auto"/>
        <w:ind w:right="850"/>
        <w:rPr>
          <w:rFonts w:ascii="Arial" w:eastAsiaTheme="minorEastAsia" w:hAnsi="Arial" w:cs="Arial"/>
          <w:b/>
          <w:color w:val="D20063"/>
          <w:sz w:val="30"/>
          <w:szCs w:val="30"/>
          <w:lang w:val="en-US"/>
        </w:rPr>
      </w:pPr>
    </w:p>
    <w:p w14:paraId="216E4367" w14:textId="77777777" w:rsidR="006D1A95" w:rsidRDefault="006D1A95" w:rsidP="002A6A96">
      <w:pPr>
        <w:spacing w:after="120" w:line="276" w:lineRule="auto"/>
        <w:ind w:right="850"/>
        <w:rPr>
          <w:rFonts w:ascii="Arial" w:eastAsiaTheme="minorEastAsia" w:hAnsi="Arial" w:cs="Arial"/>
          <w:b/>
          <w:color w:val="D20063"/>
          <w:sz w:val="30"/>
          <w:szCs w:val="30"/>
          <w:lang w:val="en-US"/>
        </w:rPr>
      </w:pPr>
    </w:p>
    <w:p w14:paraId="473D83B0" w14:textId="77777777" w:rsidR="006D1A95" w:rsidRDefault="006D1A95" w:rsidP="002A6A96">
      <w:pPr>
        <w:spacing w:after="120" w:line="276" w:lineRule="auto"/>
        <w:ind w:right="850"/>
        <w:rPr>
          <w:rFonts w:ascii="Arial" w:eastAsiaTheme="minorEastAsia" w:hAnsi="Arial" w:cs="Arial"/>
          <w:b/>
          <w:color w:val="D20063"/>
          <w:sz w:val="30"/>
          <w:szCs w:val="30"/>
          <w:lang w:val="en-US"/>
        </w:rPr>
      </w:pPr>
    </w:p>
    <w:p w14:paraId="623664B4" w14:textId="77777777" w:rsidR="006D1A95" w:rsidRDefault="006D1A95" w:rsidP="002A6A96">
      <w:pPr>
        <w:spacing w:after="120" w:line="276" w:lineRule="auto"/>
        <w:ind w:right="850"/>
        <w:rPr>
          <w:rFonts w:ascii="Arial" w:eastAsiaTheme="minorEastAsia" w:hAnsi="Arial" w:cs="Arial"/>
          <w:b/>
          <w:color w:val="D20063"/>
          <w:sz w:val="30"/>
          <w:szCs w:val="30"/>
          <w:lang w:val="en-US"/>
        </w:rPr>
      </w:pPr>
    </w:p>
    <w:p w14:paraId="09EF8FCD" w14:textId="77777777" w:rsidR="005523B4" w:rsidRPr="00174499" w:rsidRDefault="005523B4" w:rsidP="005523B4">
      <w:pPr>
        <w:spacing w:after="120" w:line="276" w:lineRule="auto"/>
        <w:ind w:right="850"/>
        <w:rPr>
          <w:rFonts w:ascii="Arial" w:eastAsia="Calibri" w:hAnsi="Arial" w:cs="Times New Roman"/>
        </w:rPr>
      </w:pPr>
      <w:r w:rsidRPr="00174499">
        <w:rPr>
          <w:rFonts w:ascii="Arial" w:eastAsiaTheme="minorEastAsia" w:hAnsi="Arial" w:cs="Arial"/>
          <w:b/>
          <w:color w:val="D20063"/>
          <w:sz w:val="30"/>
          <w:szCs w:val="30"/>
          <w:lang w:val="en-US"/>
        </w:rPr>
        <w:t>Person specification</w:t>
      </w:r>
    </w:p>
    <w:p w14:paraId="466C6611" w14:textId="77777777" w:rsidR="005523B4" w:rsidRPr="00197B1C" w:rsidRDefault="005523B4" w:rsidP="005523B4">
      <w:pPr>
        <w:spacing w:after="0" w:line="240" w:lineRule="auto"/>
        <w:rPr>
          <w:rFonts w:ascii="Arial" w:eastAsiaTheme="minorEastAsia" w:hAnsi="Arial" w:cs="Arial"/>
          <w:sz w:val="20"/>
          <w:szCs w:val="20"/>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3239"/>
        <w:gridCol w:w="4011"/>
        <w:gridCol w:w="2383"/>
      </w:tblGrid>
      <w:tr w:rsidR="005523B4" w:rsidRPr="00BE3F35" w14:paraId="4E918423" w14:textId="77777777" w:rsidTr="005523B4">
        <w:trPr>
          <w:trHeight w:val="498"/>
          <w:tblHeader/>
        </w:trPr>
        <w:tc>
          <w:tcPr>
            <w:tcW w:w="3239" w:type="dxa"/>
            <w:tcBorders>
              <w:top w:val="nil"/>
              <w:left w:val="nil"/>
            </w:tcBorders>
          </w:tcPr>
          <w:p w14:paraId="479475AA" w14:textId="77777777" w:rsidR="005523B4" w:rsidRPr="008C2579" w:rsidRDefault="005523B4" w:rsidP="005523B4">
            <w:pPr>
              <w:spacing w:after="0" w:line="240" w:lineRule="auto"/>
              <w:rPr>
                <w:rFonts w:ascii="Arial" w:eastAsia="Calibri" w:hAnsi="Arial" w:cs="Times New Roman"/>
                <w:color w:val="FFFFFF"/>
                <w:sz w:val="20"/>
              </w:rPr>
            </w:pPr>
            <w:bookmarkStart w:id="0" w:name="_Hlk50724731"/>
          </w:p>
        </w:tc>
        <w:tc>
          <w:tcPr>
            <w:tcW w:w="4011" w:type="dxa"/>
            <w:shd w:val="clear" w:color="auto" w:fill="808080" w:themeFill="background1" w:themeFillShade="80"/>
          </w:tcPr>
          <w:p w14:paraId="2572CC48" w14:textId="77777777" w:rsidR="005523B4" w:rsidRPr="008C2579" w:rsidRDefault="005523B4" w:rsidP="005523B4">
            <w:pPr>
              <w:spacing w:after="0" w:line="240" w:lineRule="auto"/>
              <w:rPr>
                <w:rFonts w:ascii="Arial" w:eastAsia="Calibri" w:hAnsi="Arial" w:cs="Times New Roman"/>
                <w:b/>
                <w:color w:val="FFFFFF"/>
              </w:rPr>
            </w:pPr>
            <w:r w:rsidRPr="008C2579">
              <w:rPr>
                <w:rFonts w:ascii="Arial" w:eastAsia="Calibri" w:hAnsi="Arial" w:cs="Times New Roman"/>
                <w:b/>
                <w:color w:val="FFFFFF"/>
              </w:rPr>
              <w:t>Essential</w:t>
            </w:r>
          </w:p>
        </w:tc>
        <w:tc>
          <w:tcPr>
            <w:tcW w:w="2383" w:type="dxa"/>
            <w:shd w:val="clear" w:color="auto" w:fill="808080" w:themeFill="background1" w:themeFillShade="80"/>
          </w:tcPr>
          <w:p w14:paraId="4013B19C" w14:textId="77777777" w:rsidR="005523B4" w:rsidRPr="00173A1D" w:rsidRDefault="005523B4" w:rsidP="005523B4">
            <w:pPr>
              <w:spacing w:after="0" w:line="240" w:lineRule="auto"/>
              <w:rPr>
                <w:rFonts w:ascii="Arial" w:eastAsia="Calibri" w:hAnsi="Arial" w:cs="Times New Roman"/>
                <w:b/>
                <w:color w:val="FFFFFF"/>
              </w:rPr>
            </w:pPr>
            <w:r w:rsidRPr="00173A1D">
              <w:rPr>
                <w:rFonts w:ascii="Arial" w:eastAsia="Calibri" w:hAnsi="Arial" w:cs="Times New Roman"/>
                <w:b/>
                <w:color w:val="FFFFFF"/>
              </w:rPr>
              <w:t>Method of assessment</w:t>
            </w:r>
          </w:p>
        </w:tc>
      </w:tr>
      <w:tr w:rsidR="005523B4" w:rsidRPr="008C2579" w14:paraId="3F70529D" w14:textId="77777777" w:rsidTr="005523B4">
        <w:trPr>
          <w:trHeight w:val="1488"/>
        </w:trPr>
        <w:tc>
          <w:tcPr>
            <w:tcW w:w="3239" w:type="dxa"/>
          </w:tcPr>
          <w:p w14:paraId="3F872415"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Education and qualifications</w:t>
            </w:r>
          </w:p>
          <w:p w14:paraId="3E800CA6"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51722009"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243CA0B" w14:textId="77777777" w:rsidR="005523B4" w:rsidRPr="00174499"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tc>
        <w:tc>
          <w:tcPr>
            <w:tcW w:w="4011" w:type="dxa"/>
          </w:tcPr>
          <w:p w14:paraId="45F248A1"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Degree in mathematics or a degree with a substantial maths element.</w:t>
            </w:r>
          </w:p>
          <w:p w14:paraId="7AD915A9" w14:textId="77777777" w:rsidR="001A7C00" w:rsidRPr="001C5540" w:rsidRDefault="001A7C00" w:rsidP="001A7C00">
            <w:pPr>
              <w:rPr>
                <w:rFonts w:ascii="Arial" w:hAnsi="Arial" w:cs="Arial"/>
              </w:rPr>
            </w:pPr>
          </w:p>
          <w:p w14:paraId="7520F80A"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Post 16 and/or Higher Education Teaching qualification.</w:t>
            </w:r>
          </w:p>
          <w:p w14:paraId="1DAADA7F" w14:textId="07708C7E" w:rsidR="005523B4" w:rsidRPr="001C5540" w:rsidRDefault="005523B4" w:rsidP="00930285">
            <w:pPr>
              <w:spacing w:after="0" w:line="276" w:lineRule="auto"/>
              <w:rPr>
                <w:rFonts w:ascii="Arial" w:eastAsia="Calibri" w:hAnsi="Arial" w:cs="Arial"/>
                <w:lang w:val="en-US"/>
              </w:rPr>
            </w:pPr>
          </w:p>
        </w:tc>
        <w:tc>
          <w:tcPr>
            <w:tcW w:w="2383" w:type="dxa"/>
            <w:tcBorders>
              <w:top w:val="single" w:sz="4" w:space="0" w:color="AEB4AB"/>
              <w:left w:val="single" w:sz="4" w:space="0" w:color="AEB4AB"/>
              <w:bottom w:val="single" w:sz="4" w:space="0" w:color="AEB4AB"/>
              <w:right w:val="single" w:sz="4" w:space="0" w:color="AEB4AB"/>
            </w:tcBorders>
          </w:tcPr>
          <w:p w14:paraId="3E8CED17" w14:textId="25025292"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w:t>
            </w:r>
            <w:r w:rsidR="00930285">
              <w:rPr>
                <w:rFonts w:ascii="Arial" w:eastAsia="Calibri" w:hAnsi="Arial" w:cs="Arial"/>
                <w:lang w:val="en-US"/>
              </w:rPr>
              <w:t xml:space="preserve"> and interview</w:t>
            </w:r>
            <w:r w:rsidR="00310162">
              <w:rPr>
                <w:rFonts w:ascii="Arial" w:eastAsia="Calibri" w:hAnsi="Arial" w:cs="Arial"/>
                <w:lang w:val="en-US"/>
              </w:rPr>
              <w:t>.</w:t>
            </w:r>
          </w:p>
        </w:tc>
      </w:tr>
      <w:tr w:rsidR="005523B4" w:rsidRPr="008C2579" w14:paraId="4ED20AF4" w14:textId="77777777" w:rsidTr="005523B4">
        <w:trPr>
          <w:trHeight w:val="1468"/>
        </w:trPr>
        <w:tc>
          <w:tcPr>
            <w:tcW w:w="3239" w:type="dxa"/>
          </w:tcPr>
          <w:p w14:paraId="531E20E8"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Experience</w:t>
            </w:r>
          </w:p>
          <w:p w14:paraId="45E1563F"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0B6934A"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73D6702"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9A58B91" w14:textId="77777777" w:rsidR="005523B4" w:rsidRPr="00155BFE"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sz w:val="20"/>
              </w:rPr>
            </w:pPr>
          </w:p>
        </w:tc>
        <w:tc>
          <w:tcPr>
            <w:tcW w:w="4011" w:type="dxa"/>
          </w:tcPr>
          <w:p w14:paraId="59A2907F"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Experience of teaching mathematics/maths related subject in further or higher education.</w:t>
            </w:r>
          </w:p>
          <w:p w14:paraId="4C8E3D4A" w14:textId="77777777" w:rsidR="001A7C00" w:rsidRPr="001C5540" w:rsidRDefault="001A7C00" w:rsidP="001A7C00">
            <w:pPr>
              <w:rPr>
                <w:rFonts w:ascii="Arial" w:hAnsi="Arial" w:cs="Arial"/>
              </w:rPr>
            </w:pPr>
          </w:p>
          <w:p w14:paraId="07D221F8"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Experience of teaching online and in hybrid/blended learning environments.</w:t>
            </w:r>
          </w:p>
          <w:p w14:paraId="1DD8505C" w14:textId="77777777" w:rsidR="00361931" w:rsidRPr="001C5540" w:rsidRDefault="00361931" w:rsidP="004068A9">
            <w:pPr>
              <w:spacing w:line="276" w:lineRule="auto"/>
              <w:rPr>
                <w:rFonts w:ascii="Arial" w:eastAsia="Arial" w:hAnsi="Arial" w:cs="Arial"/>
              </w:rPr>
            </w:pPr>
          </w:p>
          <w:p w14:paraId="0E8F9465"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Experience of creating learning and teaching resources.</w:t>
            </w:r>
          </w:p>
          <w:p w14:paraId="353C984C" w14:textId="77777777" w:rsidR="001A7C00" w:rsidRPr="001C5540" w:rsidRDefault="001A7C00" w:rsidP="001A7C00">
            <w:pPr>
              <w:rPr>
                <w:rFonts w:ascii="Arial" w:hAnsi="Arial" w:cs="Arial"/>
              </w:rPr>
            </w:pPr>
          </w:p>
          <w:p w14:paraId="70AB5886"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Proven ability to apply learning and teaching methods to meet the needs of diverse student groups.</w:t>
            </w:r>
          </w:p>
          <w:p w14:paraId="7870005E" w14:textId="77777777" w:rsidR="001A7C00" w:rsidRPr="001C5540" w:rsidRDefault="001A7C00" w:rsidP="001A7C00">
            <w:pPr>
              <w:rPr>
                <w:rFonts w:ascii="Arial" w:hAnsi="Arial" w:cs="Arial"/>
              </w:rPr>
            </w:pPr>
          </w:p>
          <w:p w14:paraId="7BCB015E"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Experience of using data to inform and enhance practice.</w:t>
            </w:r>
          </w:p>
          <w:p w14:paraId="360070A7" w14:textId="77777777" w:rsidR="001A7C00" w:rsidRPr="001C5540" w:rsidRDefault="001A7C00" w:rsidP="001A7C00">
            <w:pPr>
              <w:rPr>
                <w:rFonts w:ascii="Arial" w:hAnsi="Arial" w:cs="Arial"/>
              </w:rPr>
            </w:pPr>
          </w:p>
          <w:p w14:paraId="49EE9A19" w14:textId="77777777" w:rsidR="001A7C00" w:rsidRPr="00310162" w:rsidRDefault="001A7C00" w:rsidP="00310162">
            <w:pPr>
              <w:pStyle w:val="ListParagraph"/>
              <w:numPr>
                <w:ilvl w:val="0"/>
                <w:numId w:val="13"/>
              </w:numPr>
              <w:rPr>
                <w:rFonts w:ascii="Arial" w:hAnsi="Arial" w:cs="Arial"/>
              </w:rPr>
            </w:pPr>
            <w:r w:rsidRPr="00310162">
              <w:rPr>
                <w:rFonts w:ascii="Arial" w:hAnsi="Arial" w:cs="Arial"/>
              </w:rPr>
              <w:t>Up to date knowledge of issues related to learning of mathematics in Higher Education (including application of digital and AI).</w:t>
            </w:r>
          </w:p>
          <w:p w14:paraId="5EE843B1" w14:textId="27D8407B" w:rsidR="001A7C00" w:rsidRPr="001C5540" w:rsidRDefault="001A7C00" w:rsidP="004068A9">
            <w:pPr>
              <w:spacing w:line="276" w:lineRule="auto"/>
              <w:rPr>
                <w:rFonts w:ascii="Arial" w:eastAsia="Arial" w:hAnsi="Arial" w:cs="Arial"/>
              </w:rPr>
            </w:pPr>
          </w:p>
        </w:tc>
        <w:tc>
          <w:tcPr>
            <w:tcW w:w="2383" w:type="dxa"/>
            <w:tcBorders>
              <w:top w:val="single" w:sz="4" w:space="0" w:color="AEB4AB"/>
              <w:left w:val="single" w:sz="4" w:space="0" w:color="AEB4AB"/>
              <w:bottom w:val="single" w:sz="4" w:space="0" w:color="AEB4AB"/>
              <w:right w:val="single" w:sz="4" w:space="0" w:color="AEB4AB"/>
            </w:tcBorders>
          </w:tcPr>
          <w:p w14:paraId="0F79CD9F" w14:textId="6526784A"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 and interview</w:t>
            </w:r>
            <w:r w:rsidR="00310162">
              <w:rPr>
                <w:rFonts w:ascii="Arial" w:eastAsia="Calibri" w:hAnsi="Arial" w:cs="Arial"/>
                <w:lang w:val="en-US"/>
              </w:rPr>
              <w:t>.</w:t>
            </w:r>
          </w:p>
        </w:tc>
      </w:tr>
      <w:tr w:rsidR="005523B4" w:rsidRPr="008C2579" w14:paraId="4469BFF4" w14:textId="77777777" w:rsidTr="005523B4">
        <w:trPr>
          <w:trHeight w:val="1488"/>
        </w:trPr>
        <w:tc>
          <w:tcPr>
            <w:tcW w:w="3239" w:type="dxa"/>
          </w:tcPr>
          <w:p w14:paraId="6AFB0356"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Aptitude and skills</w:t>
            </w:r>
          </w:p>
          <w:p w14:paraId="3ABBEC22"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565EB1C9"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09D75945"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588591A" w14:textId="77777777" w:rsidR="005523B4" w:rsidRPr="00155BFE"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rPr>
            </w:pPr>
          </w:p>
        </w:tc>
        <w:tc>
          <w:tcPr>
            <w:tcW w:w="4011" w:type="dxa"/>
          </w:tcPr>
          <w:p w14:paraId="73277959"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Excellent written and verbal communication skills.</w:t>
            </w:r>
          </w:p>
          <w:p w14:paraId="4C674757" w14:textId="77777777" w:rsidR="001A7C00" w:rsidRPr="001C5540" w:rsidRDefault="001A7C00" w:rsidP="001A7C00">
            <w:pPr>
              <w:rPr>
                <w:rFonts w:ascii="Arial" w:hAnsi="Arial" w:cs="Arial"/>
              </w:rPr>
            </w:pPr>
          </w:p>
          <w:p w14:paraId="31289FC3"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Competence in teaching online and the use of digital learning tools and platforms.</w:t>
            </w:r>
          </w:p>
          <w:p w14:paraId="6AB49BCF"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Ability to explain complex concepts and theories in a clear and understandable manner to a range of abilities.</w:t>
            </w:r>
          </w:p>
          <w:p w14:paraId="2DCA4C29" w14:textId="77777777" w:rsidR="001A7C00" w:rsidRPr="001C5540" w:rsidRDefault="001A7C00" w:rsidP="001A7C00">
            <w:pPr>
              <w:rPr>
                <w:rFonts w:ascii="Arial" w:hAnsi="Arial" w:cs="Arial"/>
              </w:rPr>
            </w:pPr>
          </w:p>
          <w:p w14:paraId="44D89351"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 xml:space="preserve">Excellent presentation skills and ability to present information clearly and concisely. </w:t>
            </w:r>
          </w:p>
          <w:p w14:paraId="43985CC6" w14:textId="77777777" w:rsidR="001A7C00" w:rsidRPr="001C5540" w:rsidRDefault="001A7C00" w:rsidP="001A7C00">
            <w:pPr>
              <w:rPr>
                <w:rFonts w:ascii="Arial" w:hAnsi="Arial" w:cs="Arial"/>
              </w:rPr>
            </w:pPr>
          </w:p>
          <w:p w14:paraId="79BC1D32" w14:textId="3AD7A72F" w:rsidR="001A7C00" w:rsidRPr="00310162" w:rsidRDefault="001A7C00" w:rsidP="00310162">
            <w:pPr>
              <w:pStyle w:val="ListParagraph"/>
              <w:numPr>
                <w:ilvl w:val="0"/>
                <w:numId w:val="12"/>
              </w:numPr>
              <w:rPr>
                <w:rFonts w:ascii="Arial" w:hAnsi="Arial" w:cs="Arial"/>
              </w:rPr>
            </w:pPr>
            <w:r w:rsidRPr="00310162">
              <w:rPr>
                <w:rFonts w:ascii="Arial" w:hAnsi="Arial" w:cs="Arial"/>
              </w:rPr>
              <w:t>Ability to prioritise and work under pressure.</w:t>
            </w:r>
          </w:p>
          <w:p w14:paraId="3C9BD735" w14:textId="77777777" w:rsidR="001C5540" w:rsidRDefault="001C5540" w:rsidP="001A7C00">
            <w:pPr>
              <w:rPr>
                <w:rFonts w:ascii="Arial" w:hAnsi="Arial" w:cs="Arial"/>
              </w:rPr>
            </w:pPr>
          </w:p>
          <w:p w14:paraId="40B8FCA7" w14:textId="703BAE55" w:rsidR="001A7C00" w:rsidRPr="00310162" w:rsidRDefault="001A7C00" w:rsidP="00310162">
            <w:pPr>
              <w:pStyle w:val="ListParagraph"/>
              <w:numPr>
                <w:ilvl w:val="0"/>
                <w:numId w:val="12"/>
              </w:numPr>
              <w:rPr>
                <w:rFonts w:ascii="Arial" w:hAnsi="Arial" w:cs="Arial"/>
              </w:rPr>
            </w:pPr>
            <w:r w:rsidRPr="00310162">
              <w:rPr>
                <w:rFonts w:ascii="Arial" w:hAnsi="Arial" w:cs="Arial"/>
              </w:rPr>
              <w:t>Excellent team working skills.</w:t>
            </w:r>
          </w:p>
          <w:p w14:paraId="13C16551" w14:textId="77777777" w:rsidR="001A7C00" w:rsidRPr="001C5540" w:rsidRDefault="001A7C00" w:rsidP="001A7C00">
            <w:pPr>
              <w:rPr>
                <w:rFonts w:ascii="Arial" w:hAnsi="Arial" w:cs="Arial"/>
              </w:rPr>
            </w:pPr>
          </w:p>
          <w:p w14:paraId="7D58954F"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Highly developed interpersonal skills with the ability to provide tutorial support and engage effectively with stakeholders.</w:t>
            </w:r>
          </w:p>
          <w:p w14:paraId="1618E9E9" w14:textId="77777777" w:rsidR="001C5540" w:rsidRDefault="001C5540" w:rsidP="001A7C00">
            <w:pPr>
              <w:rPr>
                <w:rFonts w:ascii="Arial" w:hAnsi="Arial" w:cs="Arial"/>
              </w:rPr>
            </w:pPr>
          </w:p>
          <w:p w14:paraId="10E13341" w14:textId="419BEE7C" w:rsidR="001A7C00" w:rsidRPr="00310162" w:rsidRDefault="001A7C00" w:rsidP="00310162">
            <w:pPr>
              <w:pStyle w:val="ListParagraph"/>
              <w:numPr>
                <w:ilvl w:val="0"/>
                <w:numId w:val="12"/>
              </w:numPr>
              <w:rPr>
                <w:rFonts w:ascii="Arial" w:hAnsi="Arial" w:cs="Arial"/>
              </w:rPr>
            </w:pPr>
            <w:r w:rsidRPr="00310162">
              <w:rPr>
                <w:rFonts w:ascii="Arial" w:hAnsi="Arial" w:cs="Arial"/>
              </w:rPr>
              <w:t>Approachable, patient and reliable.</w:t>
            </w:r>
          </w:p>
          <w:p w14:paraId="2A77F47E" w14:textId="77777777" w:rsidR="001A7C00" w:rsidRPr="001C5540" w:rsidRDefault="001A7C00" w:rsidP="001A7C00">
            <w:pPr>
              <w:rPr>
                <w:rFonts w:ascii="Arial" w:hAnsi="Arial" w:cs="Arial"/>
              </w:rPr>
            </w:pPr>
          </w:p>
          <w:p w14:paraId="56EB623C"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Competent digital skills and knowledge.</w:t>
            </w:r>
          </w:p>
          <w:p w14:paraId="1F24772F" w14:textId="77777777" w:rsidR="001A7C00" w:rsidRPr="001C5540" w:rsidRDefault="001A7C00" w:rsidP="001A7C00">
            <w:pPr>
              <w:rPr>
                <w:rFonts w:ascii="Arial" w:hAnsi="Arial" w:cs="Arial"/>
              </w:rPr>
            </w:pPr>
          </w:p>
          <w:p w14:paraId="54FD0251"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Committed to ongoing personal and professional development.</w:t>
            </w:r>
          </w:p>
          <w:p w14:paraId="094EB8C4" w14:textId="77777777" w:rsidR="001A7C00" w:rsidRPr="001C5540" w:rsidRDefault="001A7C00" w:rsidP="001A7C00">
            <w:pPr>
              <w:rPr>
                <w:rFonts w:ascii="Arial" w:hAnsi="Arial" w:cs="Arial"/>
              </w:rPr>
            </w:pPr>
          </w:p>
          <w:p w14:paraId="2C12FACA" w14:textId="77777777" w:rsidR="001A7C00" w:rsidRPr="00310162" w:rsidRDefault="001A7C00" w:rsidP="00310162">
            <w:pPr>
              <w:pStyle w:val="ListParagraph"/>
              <w:numPr>
                <w:ilvl w:val="0"/>
                <w:numId w:val="12"/>
              </w:numPr>
              <w:rPr>
                <w:rFonts w:ascii="Arial" w:hAnsi="Arial" w:cs="Arial"/>
              </w:rPr>
            </w:pPr>
            <w:r w:rsidRPr="00310162">
              <w:rPr>
                <w:rFonts w:ascii="Arial" w:hAnsi="Arial" w:cs="Arial"/>
              </w:rPr>
              <w:t xml:space="preserve">Commitment to </w:t>
            </w:r>
            <w:proofErr w:type="gramStart"/>
            <w:r w:rsidRPr="00310162">
              <w:rPr>
                <w:rFonts w:ascii="Arial" w:hAnsi="Arial" w:cs="Arial"/>
              </w:rPr>
              <w:t>observing the University’s Equal Opportunities policy at all times</w:t>
            </w:r>
            <w:proofErr w:type="gramEnd"/>
            <w:r w:rsidRPr="00310162">
              <w:rPr>
                <w:rFonts w:ascii="Arial" w:hAnsi="Arial" w:cs="Arial"/>
              </w:rPr>
              <w:t>.</w:t>
            </w:r>
          </w:p>
          <w:p w14:paraId="6082C24E" w14:textId="3DFC6621" w:rsidR="004068A9" w:rsidRPr="00173A1D" w:rsidRDefault="004068A9" w:rsidP="004068A9">
            <w:pPr>
              <w:autoSpaceDE w:val="0"/>
              <w:autoSpaceDN w:val="0"/>
              <w:adjustRightInd w:val="0"/>
              <w:spacing w:after="0" w:line="276" w:lineRule="auto"/>
              <w:rPr>
                <w:rFonts w:ascii="Arial" w:hAnsi="Arial" w:cs="Arial"/>
              </w:rPr>
            </w:pPr>
          </w:p>
          <w:p w14:paraId="7ACEF449" w14:textId="0F2555A9" w:rsidR="005523B4" w:rsidRPr="00173A1D" w:rsidRDefault="005523B4" w:rsidP="003B056A">
            <w:pPr>
              <w:autoSpaceDE w:val="0"/>
              <w:autoSpaceDN w:val="0"/>
              <w:adjustRightInd w:val="0"/>
              <w:spacing w:after="0" w:line="276" w:lineRule="auto"/>
              <w:rPr>
                <w:rFonts w:ascii="Arial" w:hAnsi="Arial" w:cs="Arial"/>
              </w:rPr>
            </w:pPr>
          </w:p>
        </w:tc>
        <w:tc>
          <w:tcPr>
            <w:tcW w:w="2383" w:type="dxa"/>
            <w:tcBorders>
              <w:top w:val="single" w:sz="4" w:space="0" w:color="AEB4AB"/>
              <w:left w:val="single" w:sz="4" w:space="0" w:color="AEB4AB"/>
              <w:bottom w:val="single" w:sz="4" w:space="0" w:color="AEB4AB"/>
              <w:right w:val="single" w:sz="4" w:space="0" w:color="AEB4AB"/>
            </w:tcBorders>
          </w:tcPr>
          <w:p w14:paraId="707E9D69" w14:textId="0FE19324"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 and interview</w:t>
            </w:r>
            <w:r w:rsidR="00310162">
              <w:rPr>
                <w:rFonts w:ascii="Arial" w:eastAsia="Calibri" w:hAnsi="Arial" w:cs="Arial"/>
                <w:lang w:val="en-US"/>
              </w:rPr>
              <w:t>.</w:t>
            </w:r>
          </w:p>
        </w:tc>
      </w:tr>
      <w:bookmarkEnd w:id="0"/>
    </w:tbl>
    <w:p w14:paraId="27F5C264" w14:textId="77777777" w:rsidR="005523B4" w:rsidRDefault="005523B4" w:rsidP="005523B4">
      <w:pPr>
        <w:tabs>
          <w:tab w:val="left" w:pos="2160"/>
        </w:tabs>
        <w:spacing w:after="0" w:line="240" w:lineRule="auto"/>
        <w:rPr>
          <w:rFonts w:ascii="Arial" w:eastAsiaTheme="minorEastAsia" w:hAnsi="Arial" w:cs="Arial"/>
          <w:lang w:val="en-US"/>
        </w:rPr>
      </w:pPr>
    </w:p>
    <w:tbl>
      <w:tblPr>
        <w:tblpPr w:leftFromText="180" w:rightFromText="180" w:vertAnchor="text" w:horzAnchor="margin" w:tblpXSpec="center" w:tblpY="190"/>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3261"/>
        <w:gridCol w:w="4110"/>
        <w:gridCol w:w="2250"/>
      </w:tblGrid>
      <w:tr w:rsidR="005523B4" w:rsidRPr="00173A1D" w14:paraId="45910A81" w14:textId="77777777" w:rsidTr="005523B4">
        <w:trPr>
          <w:trHeight w:val="454"/>
          <w:tblHeader/>
        </w:trPr>
        <w:tc>
          <w:tcPr>
            <w:tcW w:w="3261" w:type="dxa"/>
            <w:tcBorders>
              <w:top w:val="nil"/>
              <w:left w:val="nil"/>
            </w:tcBorders>
          </w:tcPr>
          <w:p w14:paraId="1A2F4C80" w14:textId="77777777" w:rsidR="005523B4" w:rsidRPr="00173A1D" w:rsidRDefault="005523B4" w:rsidP="005523B4">
            <w:pPr>
              <w:spacing w:after="0" w:line="240" w:lineRule="auto"/>
              <w:rPr>
                <w:rFonts w:ascii="Arial" w:eastAsia="Calibri" w:hAnsi="Arial" w:cs="Times New Roman"/>
                <w:color w:val="FFFFFF"/>
              </w:rPr>
            </w:pPr>
          </w:p>
        </w:tc>
        <w:tc>
          <w:tcPr>
            <w:tcW w:w="4110" w:type="dxa"/>
            <w:shd w:val="clear" w:color="auto" w:fill="808080" w:themeFill="background1" w:themeFillShade="80"/>
          </w:tcPr>
          <w:p w14:paraId="239679A2" w14:textId="77777777" w:rsidR="005523B4" w:rsidRPr="00173A1D" w:rsidRDefault="005523B4" w:rsidP="005523B4">
            <w:pPr>
              <w:spacing w:after="0" w:line="240" w:lineRule="auto"/>
              <w:rPr>
                <w:rFonts w:ascii="Arial" w:eastAsia="Calibri" w:hAnsi="Arial" w:cs="Times New Roman"/>
                <w:b/>
                <w:color w:val="FFFFFF"/>
              </w:rPr>
            </w:pPr>
            <w:r>
              <w:rPr>
                <w:rFonts w:ascii="Arial" w:eastAsia="Calibri" w:hAnsi="Arial" w:cs="Times New Roman"/>
                <w:b/>
                <w:color w:val="FFFFFF"/>
              </w:rPr>
              <w:t>Desirable</w:t>
            </w:r>
          </w:p>
        </w:tc>
        <w:tc>
          <w:tcPr>
            <w:tcW w:w="2250" w:type="dxa"/>
            <w:shd w:val="clear" w:color="auto" w:fill="808080" w:themeFill="background1" w:themeFillShade="80"/>
          </w:tcPr>
          <w:p w14:paraId="5EC4F8FE" w14:textId="77777777" w:rsidR="005523B4" w:rsidRPr="00173A1D" w:rsidRDefault="005523B4" w:rsidP="005523B4">
            <w:pPr>
              <w:spacing w:after="0" w:line="240" w:lineRule="auto"/>
              <w:rPr>
                <w:rFonts w:ascii="Arial" w:eastAsia="Calibri" w:hAnsi="Arial" w:cs="Times New Roman"/>
                <w:b/>
                <w:color w:val="FFFFFF"/>
              </w:rPr>
            </w:pPr>
            <w:r w:rsidRPr="00173A1D">
              <w:rPr>
                <w:rFonts w:ascii="Arial" w:eastAsia="Calibri" w:hAnsi="Arial" w:cs="Times New Roman"/>
                <w:b/>
                <w:color w:val="FFFFFF"/>
              </w:rPr>
              <w:t>Method of assessment</w:t>
            </w:r>
          </w:p>
        </w:tc>
      </w:tr>
      <w:tr w:rsidR="005523B4" w:rsidRPr="00173A1D" w14:paraId="58D7F42C" w14:textId="77777777" w:rsidTr="005523B4">
        <w:trPr>
          <w:trHeight w:val="1357"/>
        </w:trPr>
        <w:tc>
          <w:tcPr>
            <w:tcW w:w="3261" w:type="dxa"/>
          </w:tcPr>
          <w:p w14:paraId="684CD5B8"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6D1A95">
              <w:rPr>
                <w:rFonts w:ascii="Arial" w:eastAsia="MS Mincho" w:hAnsi="Arial" w:cs="Arial"/>
                <w:b/>
              </w:rPr>
              <w:t>Education and qualifications</w:t>
            </w:r>
          </w:p>
          <w:p w14:paraId="66AFF265"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06F304E1"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340EECB4"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rPr>
            </w:pPr>
          </w:p>
        </w:tc>
        <w:tc>
          <w:tcPr>
            <w:tcW w:w="4110" w:type="dxa"/>
            <w:tcBorders>
              <w:top w:val="single" w:sz="4" w:space="0" w:color="AEB4AB"/>
              <w:left w:val="single" w:sz="4" w:space="0" w:color="AEB4AB"/>
              <w:bottom w:val="single" w:sz="4" w:space="0" w:color="AEB4AB"/>
              <w:right w:val="single" w:sz="4" w:space="0" w:color="AEB4AB"/>
            </w:tcBorders>
          </w:tcPr>
          <w:p w14:paraId="75D4F435" w14:textId="77777777" w:rsidR="001955A3" w:rsidRPr="00310162" w:rsidRDefault="001955A3" w:rsidP="00310162">
            <w:pPr>
              <w:pStyle w:val="ListParagraph"/>
              <w:numPr>
                <w:ilvl w:val="0"/>
                <w:numId w:val="11"/>
              </w:numPr>
              <w:rPr>
                <w:rFonts w:ascii="Arial" w:hAnsi="Arial" w:cs="Arial"/>
              </w:rPr>
            </w:pPr>
            <w:r w:rsidRPr="00310162">
              <w:rPr>
                <w:rFonts w:ascii="Arial" w:hAnsi="Arial" w:cs="Arial"/>
              </w:rPr>
              <w:t>Postgraduate qualification with a substantial maths element.</w:t>
            </w:r>
          </w:p>
          <w:p w14:paraId="05A99EE7" w14:textId="77777777" w:rsidR="001955A3" w:rsidRPr="001C5540" w:rsidRDefault="001955A3" w:rsidP="001955A3">
            <w:pPr>
              <w:rPr>
                <w:rFonts w:ascii="Arial" w:hAnsi="Arial" w:cs="Arial"/>
              </w:rPr>
            </w:pPr>
          </w:p>
          <w:p w14:paraId="5741AAF4" w14:textId="5B74D99B" w:rsidR="001955A3" w:rsidRPr="00310162" w:rsidRDefault="001955A3" w:rsidP="00310162">
            <w:pPr>
              <w:pStyle w:val="ListParagraph"/>
              <w:numPr>
                <w:ilvl w:val="0"/>
                <w:numId w:val="11"/>
              </w:numPr>
              <w:rPr>
                <w:rFonts w:ascii="Arial" w:hAnsi="Arial" w:cs="Arial"/>
              </w:rPr>
            </w:pPr>
            <w:proofErr w:type="gramStart"/>
            <w:r w:rsidRPr="00310162">
              <w:rPr>
                <w:rFonts w:ascii="Arial" w:hAnsi="Arial" w:cs="Arial"/>
              </w:rPr>
              <w:t>Advance</w:t>
            </w:r>
            <w:proofErr w:type="gramEnd"/>
            <w:r w:rsidRPr="00310162">
              <w:rPr>
                <w:rFonts w:ascii="Arial" w:hAnsi="Arial" w:cs="Arial"/>
              </w:rPr>
              <w:t xml:space="preserve"> HE Fellowship</w:t>
            </w:r>
            <w:r w:rsidR="001C5540" w:rsidRPr="00310162">
              <w:rPr>
                <w:rFonts w:ascii="Arial" w:hAnsi="Arial" w:cs="Arial"/>
              </w:rPr>
              <w:t>.</w:t>
            </w:r>
          </w:p>
          <w:p w14:paraId="3B9B7B60" w14:textId="45BA8215" w:rsidR="005523B4" w:rsidRPr="006D1A95" w:rsidRDefault="005523B4" w:rsidP="005523B4">
            <w:pPr>
              <w:spacing w:after="0" w:line="240" w:lineRule="auto"/>
              <w:rPr>
                <w:rFonts w:ascii="Arial" w:eastAsia="Calibri" w:hAnsi="Arial" w:cs="Arial"/>
                <w:lang w:val="en-US"/>
              </w:rPr>
            </w:pPr>
          </w:p>
        </w:tc>
        <w:tc>
          <w:tcPr>
            <w:tcW w:w="2250" w:type="dxa"/>
            <w:tcBorders>
              <w:top w:val="single" w:sz="4" w:space="0" w:color="AEB4AB"/>
              <w:left w:val="single" w:sz="4" w:space="0" w:color="AEB4AB"/>
              <w:bottom w:val="single" w:sz="4" w:space="0" w:color="AEB4AB"/>
              <w:right w:val="single" w:sz="4" w:space="0" w:color="AEB4AB"/>
            </w:tcBorders>
          </w:tcPr>
          <w:p w14:paraId="56D8DE60" w14:textId="5BD680E7" w:rsidR="005523B4" w:rsidRPr="006D1A95" w:rsidRDefault="005523B4" w:rsidP="005523B4">
            <w:pPr>
              <w:spacing w:after="0" w:line="240" w:lineRule="auto"/>
              <w:rPr>
                <w:rFonts w:ascii="Arial" w:eastAsia="Calibri" w:hAnsi="Arial" w:cs="Arial"/>
                <w:lang w:val="en-US"/>
              </w:rPr>
            </w:pPr>
            <w:r w:rsidRPr="006D1A95">
              <w:rPr>
                <w:rFonts w:ascii="Arial" w:eastAsia="Calibri" w:hAnsi="Arial" w:cs="Arial"/>
                <w:lang w:val="en-US"/>
              </w:rPr>
              <w:t>Application form</w:t>
            </w:r>
            <w:r w:rsidR="00310162">
              <w:rPr>
                <w:rFonts w:ascii="Arial" w:eastAsia="Calibri" w:hAnsi="Arial" w:cs="Arial"/>
                <w:lang w:val="en-US"/>
              </w:rPr>
              <w:t>.</w:t>
            </w:r>
          </w:p>
        </w:tc>
      </w:tr>
      <w:tr w:rsidR="005523B4" w:rsidRPr="00173A1D" w14:paraId="2D136E39" w14:textId="77777777" w:rsidTr="005523B4">
        <w:trPr>
          <w:trHeight w:val="1357"/>
        </w:trPr>
        <w:tc>
          <w:tcPr>
            <w:tcW w:w="3261" w:type="dxa"/>
          </w:tcPr>
          <w:p w14:paraId="6FBF1A04"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6D1A95">
              <w:rPr>
                <w:rFonts w:ascii="Arial" w:eastAsia="MS Mincho" w:hAnsi="Arial" w:cs="Arial"/>
                <w:b/>
              </w:rPr>
              <w:t>Experience</w:t>
            </w:r>
          </w:p>
          <w:p w14:paraId="11560A16"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CCDA092"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6795CBD1"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8B8F567"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rPr>
            </w:pPr>
          </w:p>
        </w:tc>
        <w:tc>
          <w:tcPr>
            <w:tcW w:w="4110" w:type="dxa"/>
            <w:tcBorders>
              <w:top w:val="single" w:sz="4" w:space="0" w:color="AEB4AB"/>
              <w:left w:val="single" w:sz="4" w:space="0" w:color="AEB4AB"/>
              <w:bottom w:val="single" w:sz="4" w:space="0" w:color="AEB4AB"/>
              <w:right w:val="single" w:sz="4" w:space="0" w:color="AEB4AB"/>
            </w:tcBorders>
          </w:tcPr>
          <w:p w14:paraId="194759C7" w14:textId="77777777" w:rsidR="001955A3" w:rsidRPr="00310162" w:rsidRDefault="001955A3" w:rsidP="00310162">
            <w:pPr>
              <w:pStyle w:val="ListParagraph"/>
              <w:numPr>
                <w:ilvl w:val="0"/>
                <w:numId w:val="11"/>
              </w:numPr>
              <w:rPr>
                <w:rFonts w:ascii="Arial" w:hAnsi="Arial" w:cs="Arial"/>
              </w:rPr>
            </w:pPr>
            <w:r w:rsidRPr="00310162">
              <w:rPr>
                <w:rFonts w:ascii="Arial" w:hAnsi="Arial" w:cs="Arial"/>
              </w:rPr>
              <w:t>Experience of statistics and supporting students with statistics.</w:t>
            </w:r>
          </w:p>
          <w:p w14:paraId="614BDED0" w14:textId="77777777" w:rsidR="001955A3" w:rsidRPr="001C5540" w:rsidRDefault="001955A3" w:rsidP="001955A3">
            <w:pPr>
              <w:rPr>
                <w:rFonts w:ascii="Arial" w:hAnsi="Arial" w:cs="Arial"/>
              </w:rPr>
            </w:pPr>
          </w:p>
          <w:p w14:paraId="36AFC241" w14:textId="77777777" w:rsidR="001955A3" w:rsidRPr="00310162" w:rsidRDefault="001955A3" w:rsidP="00310162">
            <w:pPr>
              <w:pStyle w:val="ListParagraph"/>
              <w:numPr>
                <w:ilvl w:val="0"/>
                <w:numId w:val="11"/>
              </w:numPr>
              <w:rPr>
                <w:rFonts w:ascii="Arial" w:hAnsi="Arial" w:cs="Arial"/>
              </w:rPr>
            </w:pPr>
            <w:r w:rsidRPr="00310162">
              <w:rPr>
                <w:rFonts w:ascii="Arial" w:hAnsi="Arial" w:cs="Arial"/>
              </w:rPr>
              <w:t>Experience of working in partnership with students to develop learning and teaching support (e.g. Peer Assisted Learning Programmes).</w:t>
            </w:r>
          </w:p>
          <w:p w14:paraId="0FBC18A6" w14:textId="77777777" w:rsidR="001955A3" w:rsidRPr="001C5540" w:rsidRDefault="001955A3" w:rsidP="001955A3">
            <w:pPr>
              <w:rPr>
                <w:rFonts w:ascii="Arial" w:hAnsi="Arial" w:cs="Arial"/>
              </w:rPr>
            </w:pPr>
          </w:p>
          <w:p w14:paraId="3E0A5466" w14:textId="77777777" w:rsidR="001955A3" w:rsidRPr="00310162" w:rsidRDefault="001955A3" w:rsidP="00310162">
            <w:pPr>
              <w:pStyle w:val="ListParagraph"/>
              <w:numPr>
                <w:ilvl w:val="0"/>
                <w:numId w:val="11"/>
              </w:numPr>
              <w:rPr>
                <w:rFonts w:ascii="Arial" w:hAnsi="Arial" w:cs="Arial"/>
              </w:rPr>
            </w:pPr>
            <w:r w:rsidRPr="00310162">
              <w:rPr>
                <w:rFonts w:ascii="Arial" w:hAnsi="Arial" w:cs="Arial"/>
              </w:rPr>
              <w:t>Knowledge and understanding of the needs of work-based, part- time and distance learners.</w:t>
            </w:r>
          </w:p>
          <w:p w14:paraId="6AAB6082" w14:textId="2B3F5450" w:rsidR="005523B4" w:rsidRPr="006D1A95" w:rsidRDefault="005523B4" w:rsidP="009F1811">
            <w:pPr>
              <w:rPr>
                <w:rFonts w:ascii="Arial" w:eastAsia="Calibri" w:hAnsi="Arial" w:cs="Arial"/>
                <w:lang w:val="en-US"/>
              </w:rPr>
            </w:pPr>
          </w:p>
        </w:tc>
        <w:tc>
          <w:tcPr>
            <w:tcW w:w="2250" w:type="dxa"/>
            <w:tcBorders>
              <w:top w:val="single" w:sz="4" w:space="0" w:color="AEB4AB"/>
              <w:left w:val="single" w:sz="4" w:space="0" w:color="AEB4AB"/>
              <w:bottom w:val="single" w:sz="4" w:space="0" w:color="AEB4AB"/>
              <w:right w:val="single" w:sz="4" w:space="0" w:color="AEB4AB"/>
            </w:tcBorders>
          </w:tcPr>
          <w:p w14:paraId="4BA2513D" w14:textId="4F1BF9EE" w:rsidR="005523B4" w:rsidRPr="006D1A95" w:rsidRDefault="005523B4" w:rsidP="005523B4">
            <w:pPr>
              <w:spacing w:after="0" w:line="240" w:lineRule="auto"/>
              <w:rPr>
                <w:rFonts w:ascii="Arial" w:eastAsia="Calibri" w:hAnsi="Arial" w:cs="Arial"/>
                <w:lang w:val="en-US"/>
              </w:rPr>
            </w:pPr>
            <w:r w:rsidRPr="006D1A95">
              <w:rPr>
                <w:rFonts w:ascii="Arial" w:eastAsia="Calibri" w:hAnsi="Arial" w:cs="Arial"/>
                <w:lang w:val="en-US"/>
              </w:rPr>
              <w:t>Application form and interview</w:t>
            </w:r>
            <w:r w:rsidR="00310162">
              <w:rPr>
                <w:rFonts w:ascii="Arial" w:eastAsia="Calibri" w:hAnsi="Arial" w:cs="Arial"/>
                <w:lang w:val="en-US"/>
              </w:rPr>
              <w:t>.</w:t>
            </w:r>
          </w:p>
        </w:tc>
      </w:tr>
      <w:tr w:rsidR="006D1A95" w:rsidRPr="00173A1D" w14:paraId="57854E49" w14:textId="77777777" w:rsidTr="005523B4">
        <w:trPr>
          <w:trHeight w:val="1357"/>
        </w:trPr>
        <w:tc>
          <w:tcPr>
            <w:tcW w:w="3261" w:type="dxa"/>
          </w:tcPr>
          <w:p w14:paraId="0B331BB0" w14:textId="52C15646" w:rsidR="006D1A95" w:rsidRPr="006D1A95" w:rsidRDefault="006D1A95" w:rsidP="006D1A95">
            <w:pPr>
              <w:widowControl w:val="0"/>
              <w:suppressAutoHyphens/>
              <w:autoSpaceDE w:val="0"/>
              <w:autoSpaceDN w:val="0"/>
              <w:adjustRightInd w:val="0"/>
              <w:spacing w:after="0" w:line="288" w:lineRule="auto"/>
              <w:textAlignment w:val="center"/>
              <w:rPr>
                <w:rFonts w:ascii="Arial" w:eastAsia="MS Mincho" w:hAnsi="Arial" w:cs="Arial"/>
                <w:b/>
              </w:rPr>
            </w:pPr>
            <w:r w:rsidRPr="006D1A95">
              <w:rPr>
                <w:rFonts w:ascii="Arial" w:eastAsia="MS Mincho" w:hAnsi="Arial" w:cs="Arial"/>
                <w:b/>
              </w:rPr>
              <w:t>Aptitude and Skills</w:t>
            </w:r>
          </w:p>
        </w:tc>
        <w:tc>
          <w:tcPr>
            <w:tcW w:w="4110" w:type="dxa"/>
            <w:tcBorders>
              <w:top w:val="single" w:sz="4" w:space="0" w:color="AEB4AB"/>
              <w:left w:val="single" w:sz="4" w:space="0" w:color="AEB4AB"/>
              <w:bottom w:val="single" w:sz="4" w:space="0" w:color="AEB4AB"/>
              <w:right w:val="single" w:sz="4" w:space="0" w:color="AEB4AB"/>
            </w:tcBorders>
          </w:tcPr>
          <w:p w14:paraId="42B9E0EA" w14:textId="5493AFE6" w:rsidR="002444BA" w:rsidRPr="00310162" w:rsidRDefault="001955A3" w:rsidP="00310162">
            <w:pPr>
              <w:pStyle w:val="ListParagraph"/>
              <w:numPr>
                <w:ilvl w:val="0"/>
                <w:numId w:val="11"/>
              </w:numPr>
              <w:rPr>
                <w:rFonts w:ascii="Arial" w:hAnsi="Arial" w:cs="Arial"/>
              </w:rPr>
            </w:pPr>
            <w:r w:rsidRPr="00310162">
              <w:rPr>
                <w:rFonts w:ascii="Arial" w:hAnsi="Arial" w:cs="Arial"/>
              </w:rPr>
              <w:t>Willingness to engage with educational research in this area.</w:t>
            </w:r>
          </w:p>
        </w:tc>
        <w:tc>
          <w:tcPr>
            <w:tcW w:w="2250" w:type="dxa"/>
            <w:tcBorders>
              <w:top w:val="single" w:sz="4" w:space="0" w:color="AEB4AB"/>
              <w:left w:val="single" w:sz="4" w:space="0" w:color="AEB4AB"/>
              <w:bottom w:val="single" w:sz="4" w:space="0" w:color="AEB4AB"/>
              <w:right w:val="single" w:sz="4" w:space="0" w:color="AEB4AB"/>
            </w:tcBorders>
          </w:tcPr>
          <w:p w14:paraId="6FF650C3" w14:textId="7F4FFB65" w:rsidR="006D1A95" w:rsidRPr="006D1A95" w:rsidRDefault="006D1A95" w:rsidP="006D1A95">
            <w:pPr>
              <w:spacing w:after="0" w:line="240" w:lineRule="auto"/>
              <w:rPr>
                <w:rFonts w:ascii="Arial" w:eastAsia="Calibri" w:hAnsi="Arial" w:cs="Arial"/>
                <w:lang w:val="en-US"/>
              </w:rPr>
            </w:pPr>
            <w:r w:rsidRPr="006D1A95">
              <w:rPr>
                <w:rFonts w:ascii="Arial" w:hAnsi="Arial" w:cs="Arial"/>
              </w:rPr>
              <w:t>Application form and interview</w:t>
            </w:r>
            <w:r w:rsidR="00310162">
              <w:rPr>
                <w:rFonts w:ascii="Arial" w:hAnsi="Arial" w:cs="Arial"/>
              </w:rPr>
              <w:t>.</w:t>
            </w:r>
          </w:p>
        </w:tc>
      </w:tr>
    </w:tbl>
    <w:p w14:paraId="765B82EA" w14:textId="77777777" w:rsidR="004068A9" w:rsidRDefault="004068A9" w:rsidP="005523B4">
      <w:pPr>
        <w:spacing w:after="120" w:line="276" w:lineRule="auto"/>
        <w:ind w:right="850"/>
        <w:rPr>
          <w:rFonts w:ascii="Arial" w:eastAsiaTheme="minorEastAsia" w:hAnsi="Arial" w:cs="Arial"/>
          <w:b/>
          <w:color w:val="D20063"/>
          <w:sz w:val="30"/>
          <w:szCs w:val="30"/>
          <w:lang w:val="en-US"/>
        </w:rPr>
      </w:pPr>
    </w:p>
    <w:p w14:paraId="12B54E64" w14:textId="40BB8EA1" w:rsidR="00AE18CE" w:rsidRDefault="00AE18CE" w:rsidP="005523B4">
      <w:pPr>
        <w:spacing w:after="120" w:line="276" w:lineRule="auto"/>
        <w:ind w:right="850"/>
        <w:rPr>
          <w:rFonts w:ascii="Arial" w:eastAsiaTheme="minorEastAsia" w:hAnsi="Arial" w:cs="Arial"/>
          <w:b/>
          <w:color w:val="D20063"/>
          <w:sz w:val="30"/>
          <w:szCs w:val="30"/>
          <w:lang w:val="en-US"/>
        </w:rPr>
      </w:pPr>
      <w:r>
        <w:rPr>
          <w:rFonts w:ascii="Arial" w:eastAsiaTheme="minorEastAsia" w:hAnsi="Arial" w:cs="Arial"/>
          <w:b/>
          <w:color w:val="D20063"/>
          <w:sz w:val="30"/>
          <w:szCs w:val="30"/>
          <w:lang w:val="en-US"/>
        </w:rPr>
        <w:t>University values</w:t>
      </w:r>
    </w:p>
    <w:p w14:paraId="5D0EB9A9" w14:textId="01137379" w:rsidR="00AE18CE" w:rsidRDefault="00AE18CE" w:rsidP="00AE18CE">
      <w:pPr>
        <w:spacing w:after="120" w:line="276" w:lineRule="auto"/>
        <w:ind w:right="850"/>
        <w:rPr>
          <w:rFonts w:ascii="Arial" w:eastAsiaTheme="minorEastAsia" w:hAnsi="Arial" w:cs="Arial"/>
          <w:b/>
          <w:color w:val="D20063"/>
          <w:sz w:val="30"/>
          <w:szCs w:val="30"/>
          <w:lang w:val="en-US"/>
        </w:rPr>
      </w:pPr>
      <w:r w:rsidRPr="005B1FC5">
        <w:rPr>
          <w:rFonts w:ascii="Arial" w:hAnsi="Arial" w:cs="Arial"/>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E16D5A3" w14:textId="4A70A19A" w:rsidR="00AE18CE" w:rsidRDefault="00AE18CE" w:rsidP="005523B4">
      <w:pPr>
        <w:spacing w:after="120" w:line="276" w:lineRule="auto"/>
        <w:ind w:right="850"/>
        <w:rPr>
          <w:rFonts w:ascii="Arial" w:eastAsiaTheme="minorEastAsia" w:hAnsi="Arial" w:cs="Arial"/>
          <w:b/>
          <w:color w:val="D20063"/>
          <w:sz w:val="30"/>
          <w:szCs w:val="30"/>
          <w:lang w:val="en-US"/>
        </w:rPr>
      </w:pPr>
      <w:r>
        <w:rPr>
          <w:noProof/>
        </w:rPr>
        <w:drawing>
          <wp:anchor distT="0" distB="0" distL="114300" distR="114300" simplePos="0" relativeHeight="251671552" behindDoc="0" locked="0" layoutInCell="1" allowOverlap="1" wp14:anchorId="1403DBD8" wp14:editId="29A3F099">
            <wp:simplePos x="0" y="0"/>
            <wp:positionH relativeFrom="page">
              <wp:posOffset>255007</wp:posOffset>
            </wp:positionH>
            <wp:positionV relativeFrom="paragraph">
              <wp:posOffset>89798</wp:posOffset>
            </wp:positionV>
            <wp:extent cx="7068077" cy="1778635"/>
            <wp:effectExtent l="0" t="0" r="0" b="0"/>
            <wp:wrapNone/>
            <wp:docPr id="498472840" name="Picture 1" descr="This graphic shows the University values of Innovation, collaboration, Ambition, Inclusion and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2840" name="Picture 1" descr="This graphic shows the University values of Innovation, collaboration, Ambition, Inclusion and Integrit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16D4" w14:textId="717DC33D" w:rsidR="00AE18CE" w:rsidRDefault="00AE18CE" w:rsidP="005523B4">
      <w:pPr>
        <w:spacing w:after="120" w:line="276" w:lineRule="auto"/>
        <w:ind w:right="850"/>
        <w:rPr>
          <w:rFonts w:ascii="Arial" w:eastAsiaTheme="minorEastAsia" w:hAnsi="Arial" w:cs="Arial"/>
          <w:b/>
          <w:color w:val="D20063"/>
          <w:sz w:val="30"/>
          <w:szCs w:val="30"/>
          <w:lang w:val="en-US"/>
        </w:rPr>
      </w:pPr>
    </w:p>
    <w:p w14:paraId="46A0AB8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4ABE366"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8FB28B2"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3258D4B2" w14:textId="77777777" w:rsidR="006D1A95" w:rsidRDefault="006D1A95" w:rsidP="005523B4">
      <w:pPr>
        <w:spacing w:after="120" w:line="276" w:lineRule="auto"/>
        <w:ind w:right="850"/>
        <w:rPr>
          <w:rFonts w:ascii="Arial" w:eastAsiaTheme="minorEastAsia" w:hAnsi="Arial" w:cs="Arial"/>
          <w:b/>
          <w:color w:val="D20063"/>
          <w:sz w:val="30"/>
          <w:szCs w:val="30"/>
          <w:lang w:val="en-US"/>
        </w:rPr>
      </w:pPr>
    </w:p>
    <w:p w14:paraId="6FA5F9D6" w14:textId="0E160381" w:rsidR="005523B4" w:rsidRPr="00174499" w:rsidRDefault="005523B4" w:rsidP="005523B4">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How to apply</w:t>
      </w:r>
    </w:p>
    <w:p w14:paraId="0B6B2BC8"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62582BAB"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website </w:t>
      </w:r>
      <w:hyperlink r:id="rId15" w:history="1">
        <w:r w:rsidRPr="0048704F">
          <w:rPr>
            <w:rStyle w:val="Hyperlink"/>
            <w:rFonts w:ascii="Arial" w:hAnsi="Arial" w:cs="Arial"/>
          </w:rPr>
          <w:t>https://www2.aston.ac.uk/staff-public/hr/jobs</w:t>
        </w:r>
      </w:hyperlink>
      <w:r w:rsidRPr="0048704F">
        <w:rPr>
          <w:rFonts w:ascii="Arial" w:hAnsi="Arial" w:cs="Arial"/>
        </w:rPr>
        <w:t xml:space="preserve">. </w:t>
      </w:r>
    </w:p>
    <w:p w14:paraId="6B9039B4"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p>
    <w:p w14:paraId="17028E87" w14:textId="25DD1DA4"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0C5930">
        <w:rPr>
          <w:rFonts w:ascii="Arial" w:eastAsiaTheme="minorEastAsia" w:hAnsi="Arial" w:cs="Arial"/>
        </w:rPr>
        <w:t>23.59</w:t>
      </w:r>
      <w:r w:rsidRPr="0048704F">
        <w:rPr>
          <w:rFonts w:ascii="Arial" w:eastAsiaTheme="minorEastAsia" w:hAnsi="Arial" w:cs="Arial"/>
        </w:rPr>
        <w:t xml:space="preserve"> on the advertised closing date. </w:t>
      </w:r>
    </w:p>
    <w:p w14:paraId="58228651"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3F87B0E3"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5399B7AD"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4B283F10"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297B504E" w14:textId="7422B721" w:rsidR="005523B4" w:rsidRDefault="005523B4" w:rsidP="005523B4">
      <w:pPr>
        <w:spacing w:after="0" w:line="240" w:lineRule="auto"/>
        <w:ind w:right="850"/>
        <w:rPr>
          <w:rFonts w:ascii="Arial" w:eastAsiaTheme="minorEastAsia" w:hAnsi="Arial" w:cs="Arial"/>
          <w:color w:val="0070C0"/>
        </w:rPr>
      </w:pPr>
      <w:r w:rsidRPr="0048704F">
        <w:rPr>
          <w:rFonts w:ascii="Arial" w:eastAsiaTheme="minorEastAsia" w:hAnsi="Arial" w:cs="Arial"/>
        </w:rPr>
        <w:t xml:space="preserve">If you require a manual application </w:t>
      </w:r>
      <w:r w:rsidR="00070B2E" w:rsidRPr="0048704F">
        <w:rPr>
          <w:rFonts w:ascii="Arial" w:eastAsiaTheme="minorEastAsia" w:hAnsi="Arial" w:cs="Arial"/>
        </w:rPr>
        <w:t>form,</w:t>
      </w:r>
      <w:r w:rsidRPr="0048704F">
        <w:rPr>
          <w:rFonts w:ascii="Arial" w:eastAsiaTheme="minorEastAsia" w:hAnsi="Arial" w:cs="Arial"/>
        </w:rPr>
        <w:t xml:space="preserve"> then please contact the Recruitment Team via </w:t>
      </w:r>
      <w:hyperlink r:id="rId16" w:history="1">
        <w:r>
          <w:rPr>
            <w:rStyle w:val="Hyperlink"/>
            <w:rFonts w:ascii="Arial" w:eastAsiaTheme="minorEastAsia" w:hAnsi="Arial" w:cs="Arial"/>
          </w:rPr>
          <w:t>recruitment</w:t>
        </w:r>
        <w:r w:rsidRPr="0048704F">
          <w:rPr>
            <w:rStyle w:val="Hyperlink"/>
            <w:rFonts w:ascii="Arial" w:eastAsiaTheme="minorEastAsia" w:hAnsi="Arial" w:cs="Arial"/>
          </w:rPr>
          <w:t>@aston.ac.uk</w:t>
        </w:r>
      </w:hyperlink>
      <w:r w:rsidRPr="0048704F">
        <w:rPr>
          <w:rFonts w:ascii="Arial" w:eastAsiaTheme="minorEastAsia" w:hAnsi="Arial" w:cs="Arial"/>
          <w:color w:val="0070C0"/>
        </w:rPr>
        <w:t>.</w:t>
      </w:r>
    </w:p>
    <w:p w14:paraId="5FA3BDD9" w14:textId="77777777" w:rsidR="00686FB7" w:rsidRDefault="00686FB7" w:rsidP="005523B4">
      <w:pPr>
        <w:spacing w:after="0" w:line="240" w:lineRule="auto"/>
        <w:ind w:right="850"/>
        <w:rPr>
          <w:rFonts w:ascii="Arial" w:eastAsiaTheme="minorEastAsia" w:hAnsi="Arial" w:cs="Arial"/>
          <w:color w:val="0070C0"/>
        </w:rPr>
      </w:pPr>
    </w:p>
    <w:p w14:paraId="37AA953F" w14:textId="77777777" w:rsidR="00686FB7" w:rsidRDefault="00686FB7" w:rsidP="005523B4">
      <w:pPr>
        <w:spacing w:after="0" w:line="240" w:lineRule="auto"/>
        <w:ind w:right="850"/>
        <w:rPr>
          <w:rFonts w:ascii="Arial" w:eastAsiaTheme="minorEastAsia" w:hAnsi="Arial" w:cs="Arial"/>
          <w:color w:val="0070C0"/>
        </w:rPr>
      </w:pPr>
    </w:p>
    <w:p w14:paraId="00230365" w14:textId="77777777" w:rsidR="00686FB7" w:rsidRDefault="00686FB7" w:rsidP="005523B4">
      <w:pPr>
        <w:spacing w:after="0" w:line="240" w:lineRule="auto"/>
        <w:ind w:right="850"/>
        <w:rPr>
          <w:rFonts w:ascii="Arial" w:eastAsiaTheme="minorEastAsia" w:hAnsi="Arial" w:cs="Arial"/>
          <w:color w:val="0070C0"/>
        </w:rPr>
      </w:pPr>
    </w:p>
    <w:p w14:paraId="4D626E1D" w14:textId="56E9B889" w:rsidR="00686FB7" w:rsidRPr="00174499" w:rsidRDefault="00686FB7" w:rsidP="00686FB7">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Contact information</w:t>
      </w:r>
    </w:p>
    <w:p w14:paraId="1055F9F2" w14:textId="77777777" w:rsidR="00686FB7" w:rsidRDefault="00686FB7" w:rsidP="005523B4">
      <w:pPr>
        <w:spacing w:after="0" w:line="240" w:lineRule="auto"/>
        <w:ind w:right="850"/>
        <w:rPr>
          <w:rFonts w:ascii="Arial" w:eastAsiaTheme="minorEastAsia" w:hAnsi="Arial" w:cs="Arial"/>
          <w:b/>
          <w:color w:val="E60063"/>
          <w:sz w:val="30"/>
          <w:szCs w:val="30"/>
          <w:lang w:val="en-US"/>
        </w:rPr>
      </w:pPr>
    </w:p>
    <w:p w14:paraId="1C28E43A"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r w:rsidRPr="0048704F">
        <w:rPr>
          <w:rFonts w:ascii="Arial" w:eastAsiaTheme="minorEastAsia" w:hAnsi="Arial" w:cs="Arial"/>
          <w:b/>
        </w:rPr>
        <w:t>Enquiries about the vacancy:</w:t>
      </w:r>
    </w:p>
    <w:p w14:paraId="67C84C40"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p>
    <w:p w14:paraId="5164D15F" w14:textId="572DC4B0" w:rsidR="00E6072B"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Name: </w:t>
      </w:r>
      <w:r w:rsidR="001C5540">
        <w:rPr>
          <w:rFonts w:ascii="Arial" w:hAnsi="Arial" w:cs="Arial"/>
          <w:color w:val="000000"/>
          <w:shd w:val="clear" w:color="auto" w:fill="FFFFFF"/>
        </w:rPr>
        <w:t>Dr Debbie De</w:t>
      </w:r>
    </w:p>
    <w:p w14:paraId="5A93180A" w14:textId="6A9576D4"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Job Title: </w:t>
      </w:r>
      <w:r w:rsidR="001C5540">
        <w:rPr>
          <w:rFonts w:ascii="Arial" w:hAnsi="Arial" w:cs="Arial"/>
          <w:color w:val="000000"/>
          <w:shd w:val="clear" w:color="auto" w:fill="FFFFFF"/>
        </w:rPr>
        <w:t>Head of Academic Skills and Maths Development</w:t>
      </w:r>
    </w:p>
    <w:p w14:paraId="580E1BA9" w14:textId="3292A980" w:rsidR="00686FB7" w:rsidRPr="0048704F" w:rsidRDefault="00686FB7" w:rsidP="00686FB7">
      <w:pPr>
        <w:tabs>
          <w:tab w:val="left" w:pos="284"/>
        </w:tabs>
        <w:ind w:right="850"/>
        <w:rPr>
          <w:rFonts w:ascii="Arial" w:hAnsi="Arial" w:cs="Arial"/>
        </w:rPr>
      </w:pPr>
      <w:r w:rsidRPr="0048704F">
        <w:rPr>
          <w:rFonts w:ascii="Arial" w:hAnsi="Arial" w:cs="Arial"/>
          <w:color w:val="000000"/>
          <w:shd w:val="clear" w:color="auto" w:fill="FFFFFF"/>
        </w:rPr>
        <w:t>Email:</w:t>
      </w:r>
      <w:r w:rsidRPr="0048704F">
        <w:rPr>
          <w:rFonts w:ascii="Arial" w:hAnsi="Arial" w:cs="Arial"/>
        </w:rPr>
        <w:t xml:space="preserve"> </w:t>
      </w:r>
      <w:hyperlink r:id="rId17" w:history="1">
        <w:r w:rsidR="001C5540" w:rsidRPr="00D346CE">
          <w:rPr>
            <w:rStyle w:val="Hyperlink"/>
            <w:rFonts w:ascii="Arial" w:hAnsi="Arial" w:cs="Arial"/>
          </w:rPr>
          <w:t>d.de@aston.ac.uk</w:t>
        </w:r>
      </w:hyperlink>
      <w:r w:rsidR="001C5540">
        <w:rPr>
          <w:rFonts w:ascii="Arial" w:hAnsi="Arial" w:cs="Arial"/>
        </w:rPr>
        <w:t xml:space="preserve"> </w:t>
      </w:r>
    </w:p>
    <w:p w14:paraId="30480F0B"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5775DB02"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b/>
          <w:color w:val="000000"/>
          <w:shd w:val="clear" w:color="auto" w:fill="FFFFFF"/>
        </w:rPr>
      </w:pPr>
      <w:r w:rsidRPr="0048704F">
        <w:rPr>
          <w:rFonts w:ascii="Arial" w:hAnsi="Arial" w:cs="Arial"/>
          <w:b/>
          <w:color w:val="000000"/>
          <w:shd w:val="clear" w:color="auto" w:fill="FFFFFF"/>
        </w:rPr>
        <w:t>Enquiries about the application process, shortlisting or interviews:</w:t>
      </w:r>
    </w:p>
    <w:p w14:paraId="5F5FB68A" w14:textId="77777777" w:rsidR="00686FB7"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Recruitment Team via </w:t>
      </w:r>
      <w:hyperlink r:id="rId18" w:history="1">
        <w:r w:rsidRPr="00695EAA">
          <w:rPr>
            <w:rStyle w:val="Hyperlink"/>
            <w:rFonts w:ascii="Arial" w:eastAsiaTheme="minorEastAsia" w:hAnsi="Arial" w:cs="Arial"/>
          </w:rPr>
          <w:t>recruitment@aston.ac.uk</w:t>
        </w:r>
      </w:hyperlink>
      <w:r w:rsidRPr="0048704F">
        <w:rPr>
          <w:rFonts w:ascii="Arial" w:hAnsi="Arial" w:cs="Arial"/>
          <w:shd w:val="clear" w:color="auto" w:fill="FFFFFF"/>
        </w:rPr>
        <w:t xml:space="preserve"> </w:t>
      </w:r>
      <w:r w:rsidRPr="0048704F">
        <w:rPr>
          <w:rFonts w:ascii="Arial" w:hAnsi="Arial" w:cs="Arial"/>
          <w:color w:val="000000"/>
          <w:shd w:val="clear" w:color="auto" w:fill="FFFFFF"/>
        </w:rPr>
        <w:t>or 0121 204 4500.</w:t>
      </w:r>
    </w:p>
    <w:p w14:paraId="76F56EB8" w14:textId="77777777"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25CA2E40" w14:textId="3CF08F72"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03A6C919" w14:textId="20F5473D"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75EAABAA" w14:textId="77777777" w:rsidR="00686FB7" w:rsidRDefault="00686FB7" w:rsidP="00686FB7">
      <w:pPr>
        <w:widowControl w:val="0"/>
        <w:suppressAutoHyphens/>
        <w:autoSpaceDE w:val="0"/>
        <w:autoSpaceDN w:val="0"/>
        <w:adjustRightInd w:val="0"/>
        <w:spacing w:after="0" w:line="288" w:lineRule="auto"/>
        <w:ind w:left="850" w:right="850"/>
        <w:textAlignment w:val="center"/>
        <w:rPr>
          <w:rFonts w:ascii="Arial" w:hAnsi="Arial" w:cs="Arial"/>
          <w:color w:val="000000"/>
          <w:shd w:val="clear" w:color="auto" w:fill="FFFFFF"/>
        </w:rPr>
      </w:pPr>
    </w:p>
    <w:p w14:paraId="60DFE167" w14:textId="16BC3132" w:rsidR="005523B4" w:rsidRPr="00686FB7" w:rsidRDefault="000C5930" w:rsidP="00AE18CE">
      <w:pPr>
        <w:rPr>
          <w:rFonts w:ascii="Arial" w:eastAsia="Calibri" w:hAnsi="Arial" w:cs="Times New Roman"/>
        </w:rPr>
      </w:pPr>
      <w:r>
        <w:rPr>
          <w:rFonts w:ascii="Arial" w:eastAsiaTheme="minorEastAsia" w:hAnsi="Arial" w:cs="Arial"/>
          <w:b/>
          <w:color w:val="E60063"/>
          <w:sz w:val="30"/>
          <w:szCs w:val="30"/>
          <w:lang w:val="en-US"/>
        </w:rPr>
        <w:br w:type="page"/>
      </w:r>
      <w:r w:rsidR="00AE18CE">
        <w:rPr>
          <w:rFonts w:ascii="Arial" w:eastAsiaTheme="minorEastAsia" w:hAnsi="Arial" w:cs="Arial"/>
          <w:b/>
          <w:color w:val="E60063"/>
          <w:sz w:val="30"/>
          <w:szCs w:val="30"/>
          <w:lang w:val="en-US"/>
        </w:rPr>
        <w:t>Ad</w:t>
      </w:r>
      <w:r w:rsidR="00686FB7">
        <w:rPr>
          <w:rFonts w:ascii="Arial" w:eastAsiaTheme="minorEastAsia" w:hAnsi="Arial" w:cs="Arial"/>
          <w:b/>
          <w:color w:val="D20063"/>
          <w:sz w:val="30"/>
          <w:szCs w:val="30"/>
          <w:lang w:val="en-US"/>
        </w:rPr>
        <w:t>ditional information</w:t>
      </w:r>
    </w:p>
    <w:p w14:paraId="07D71FA9"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5CF538E6" w14:textId="1CE15359" w:rsidR="00686FB7" w:rsidRPr="00F926BE" w:rsidRDefault="00686FB7" w:rsidP="00686FB7">
      <w:pPr>
        <w:spacing w:after="360" w:line="276" w:lineRule="auto"/>
        <w:ind w:right="850"/>
        <w:outlineLvl w:val="0"/>
        <w:rPr>
          <w:rFonts w:ascii="Arial" w:eastAsiaTheme="minorEastAsia" w:hAnsi="Arial" w:cs="Arial"/>
          <w:lang w:val="en-US"/>
        </w:rPr>
      </w:pPr>
      <w:r w:rsidRPr="00F926BE">
        <w:rPr>
          <w:rFonts w:ascii="Arial" w:eastAsiaTheme="minorEastAsia" w:hAnsi="Arial" w:cs="Arial"/>
          <w:lang w:val="en-US"/>
        </w:rPr>
        <w:t xml:space="preserve">Visit our website </w:t>
      </w:r>
      <w:hyperlink r:id="rId19" w:history="1">
        <w:r w:rsidRPr="00F926BE">
          <w:rPr>
            <w:rStyle w:val="Hyperlink"/>
            <w:rFonts w:ascii="Arial" w:eastAsiaTheme="minorEastAsia" w:hAnsi="Arial" w:cs="Arial"/>
            <w:lang w:val="en-US"/>
          </w:rPr>
          <w:t>https://www2.aston.ac.uk/staff-public/hr</w:t>
        </w:r>
      </w:hyperlink>
      <w:r w:rsidRPr="00F926BE">
        <w:rPr>
          <w:rFonts w:ascii="Arial" w:eastAsiaTheme="minorEastAsia" w:hAnsi="Arial" w:cs="Arial"/>
          <w:lang w:val="en-US"/>
        </w:rPr>
        <w:t xml:space="preserve"> for full details of our salary scales and benefits Aston University staff enjoy</w:t>
      </w:r>
      <w:r>
        <w:rPr>
          <w:rFonts w:ascii="Arial" w:eastAsiaTheme="minorEastAsia" w:hAnsi="Arial" w:cs="Arial"/>
          <w:lang w:val="en-US"/>
        </w:rPr>
        <w:t>.</w:t>
      </w:r>
    </w:p>
    <w:p w14:paraId="4694C485" w14:textId="77777777" w:rsidR="00686FB7" w:rsidRDefault="00686FB7" w:rsidP="00686FB7">
      <w:pPr>
        <w:spacing w:after="360" w:line="276" w:lineRule="auto"/>
        <w:ind w:right="850"/>
        <w:outlineLvl w:val="0"/>
        <w:rPr>
          <w:rStyle w:val="Hyperlink"/>
          <w:rFonts w:ascii="Arial" w:hAnsi="Arial" w:cs="Arial"/>
        </w:rPr>
      </w:pPr>
      <w:r w:rsidRPr="0048704F">
        <w:rPr>
          <w:rFonts w:ascii="Arial" w:hAnsi="Arial" w:cs="Arial"/>
          <w:b/>
        </w:rPr>
        <w:t>Salary scales</w:t>
      </w:r>
      <w:r w:rsidRPr="0048704F">
        <w:rPr>
          <w:rFonts w:ascii="Arial" w:hAnsi="Arial" w:cs="Arial"/>
        </w:rPr>
        <w:t xml:space="preserve">: </w:t>
      </w:r>
      <w:hyperlink r:id="rId20" w:history="1">
        <w:r w:rsidRPr="00395F7C">
          <w:rPr>
            <w:rStyle w:val="Hyperlink"/>
            <w:rFonts w:ascii="Arial" w:hAnsi="Arial" w:cs="Arial"/>
          </w:rPr>
          <w:t>https://www2.aston.ac.uk/staff-public/hr/payroll-and-pensions/salary-scales/index</w:t>
        </w:r>
      </w:hyperlink>
    </w:p>
    <w:p w14:paraId="5443EA8C" w14:textId="77777777" w:rsidR="00686FB7"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 xml:space="preserve">Benefits: </w:t>
      </w:r>
      <w:hyperlink r:id="rId21" w:history="1">
        <w:r w:rsidRPr="00395F7C">
          <w:rPr>
            <w:rStyle w:val="Hyperlink"/>
            <w:rFonts w:ascii="Arial" w:hAnsi="Arial" w:cs="Arial"/>
          </w:rPr>
          <w:t>Benefits and Rewards | Aston University</w:t>
        </w:r>
      </w:hyperlink>
    </w:p>
    <w:p w14:paraId="4C89DA98" w14:textId="77777777" w:rsidR="00686FB7" w:rsidRPr="0048704F"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Working in Birmingham:</w:t>
      </w:r>
      <w:r w:rsidRPr="0048704F">
        <w:rPr>
          <w:rFonts w:ascii="Arial" w:hAnsi="Arial" w:cs="Arial"/>
          <w:b/>
        </w:rPr>
        <w:t xml:space="preserve"> </w:t>
      </w:r>
      <w:hyperlink r:id="rId22" w:history="1">
        <w:r w:rsidRPr="00395F7C">
          <w:rPr>
            <w:rStyle w:val="Hyperlink"/>
            <w:rFonts w:ascii="Arial" w:hAnsi="Arial" w:cs="Arial"/>
          </w:rPr>
          <w:t>https://www2.aston.ac.uk/birmingham</w:t>
        </w:r>
      </w:hyperlink>
    </w:p>
    <w:p w14:paraId="5F93DBF9" w14:textId="77777777" w:rsidR="00686FB7" w:rsidRPr="0048704F" w:rsidRDefault="00686FB7" w:rsidP="00686FB7">
      <w:pPr>
        <w:shd w:val="clear" w:color="auto" w:fill="FFFFFF"/>
        <w:spacing w:before="30" w:after="240" w:line="240" w:lineRule="auto"/>
        <w:ind w:right="850"/>
        <w:outlineLvl w:val="0"/>
        <w:rPr>
          <w:rFonts w:ascii="Arial" w:eastAsia="Times New Roman" w:hAnsi="Arial" w:cs="Arial"/>
          <w:kern w:val="36"/>
          <w:lang w:eastAsia="en-GB"/>
        </w:rPr>
      </w:pPr>
      <w:r w:rsidRPr="0048704F">
        <w:rPr>
          <w:rFonts w:ascii="Arial" w:eastAsia="Times New Roman" w:hAnsi="Arial" w:cs="Arial"/>
          <w:b/>
          <w:kern w:val="36"/>
          <w:lang w:eastAsia="en-GB"/>
        </w:rPr>
        <w:t xml:space="preserve">Employment of Ex-Offenders: </w:t>
      </w:r>
      <w:r w:rsidRPr="00395F7C">
        <w:rPr>
          <w:rFonts w:ascii="Arial" w:hAnsi="Arial" w:cs="Arial"/>
          <w:color w:val="000000"/>
          <w:lang w:eastAsia="en-GB"/>
        </w:rPr>
        <w:t xml:space="preserve">Under the Rehabilitation of Offenders Act 1974, a person with a criminal record is not required to disclose any spent convictions unless the positions they </w:t>
      </w:r>
      <w:proofErr w:type="gramStart"/>
      <w:r w:rsidRPr="00395F7C">
        <w:rPr>
          <w:rFonts w:ascii="Arial" w:hAnsi="Arial" w:cs="Arial"/>
          <w:color w:val="000000"/>
          <w:lang w:eastAsia="en-GB"/>
        </w:rPr>
        <w:t>applying</w:t>
      </w:r>
      <w:proofErr w:type="gramEnd"/>
      <w:r w:rsidRPr="00395F7C">
        <w:rPr>
          <w:rFonts w:ascii="Arial" w:hAnsi="Arial" w:cs="Arial"/>
          <w:color w:val="000000"/>
          <w:lang w:eastAsia="en-GB"/>
        </w:rPr>
        <w:t xml:space="preserve"> for is listed an exception under the act.</w:t>
      </w:r>
    </w:p>
    <w:p w14:paraId="40AC548D" w14:textId="77777777" w:rsidR="00676575" w:rsidRDefault="00686FB7" w:rsidP="00676575">
      <w:pPr>
        <w:spacing w:after="360" w:line="276" w:lineRule="auto"/>
        <w:ind w:right="850"/>
        <w:outlineLvl w:val="0"/>
        <w:rPr>
          <w:rFonts w:ascii="Arial" w:hAnsi="Arial" w:cs="Arial"/>
        </w:rPr>
      </w:pPr>
      <w:r w:rsidRPr="0048704F">
        <w:rPr>
          <w:rFonts w:ascii="Arial" w:hAnsi="Arial" w:cs="Arial"/>
          <w:b/>
        </w:rPr>
        <w:t>Eligibility to work in the UK</w:t>
      </w:r>
      <w:r w:rsidRPr="0048704F">
        <w:rPr>
          <w:rFonts w:ascii="Arial" w:hAnsi="Arial" w:cs="Arial"/>
        </w:rPr>
        <w:t xml:space="preserve">: </w:t>
      </w:r>
      <w:r w:rsidR="00676575" w:rsidRPr="00F926BE">
        <w:rPr>
          <w:rFonts w:ascii="Arial" w:hAnsi="Arial" w:cs="Arial"/>
        </w:rPr>
        <w:t>Where an individual is subject to UK immigration control, they will require a visa to work in the UK.</w:t>
      </w:r>
    </w:p>
    <w:p w14:paraId="67E24B92" w14:textId="77777777" w:rsidR="00676575" w:rsidRPr="00F926BE" w:rsidRDefault="00676575" w:rsidP="00676575">
      <w:pPr>
        <w:spacing w:after="360" w:line="276" w:lineRule="auto"/>
        <w:ind w:right="850"/>
        <w:outlineLvl w:val="0"/>
        <w:rPr>
          <w:rFonts w:ascii="Arial" w:hAnsi="Arial" w:cs="Arial"/>
        </w:rPr>
      </w:pPr>
      <w:r w:rsidRPr="00F926BE">
        <w:rPr>
          <w:rFonts w:ascii="Arial" w:hAnsi="Arial" w:cs="Arial"/>
        </w:rPr>
        <w:t>The following individuals do not need a visa for the UK, </w:t>
      </w:r>
      <w:r w:rsidRPr="00F926BE">
        <w:rPr>
          <w:rFonts w:ascii="Arial" w:hAnsi="Arial" w:cs="Arial"/>
          <w:u w:val="single"/>
        </w:rPr>
        <w:t>but</w:t>
      </w:r>
      <w:r w:rsidRPr="00F926BE">
        <w:rPr>
          <w:rFonts w:ascii="Arial" w:hAnsi="Arial" w:cs="Arial"/>
        </w:rPr>
        <w:t> do still have to prove their right to work before employment can commence:</w:t>
      </w:r>
    </w:p>
    <w:p w14:paraId="6F7A1E71"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F926BE">
        <w:rPr>
          <w:rFonts w:ascii="Arial" w:hAnsi="Arial" w:cs="Arial"/>
          <w:b/>
          <w:bCs/>
        </w:rPr>
        <w:t>British Citizens or Irish Nationals</w:t>
      </w:r>
    </w:p>
    <w:p w14:paraId="3AEEBF4D"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EU/EEA/Swiss nationals with Settled or Pre-settled status under the EU Settlement Scheme</w:t>
      </w:r>
    </w:p>
    <w:p w14:paraId="55A02922" w14:textId="6894CD73" w:rsidR="00676575" w:rsidRPr="002139EF" w:rsidRDefault="00676575" w:rsidP="002139EF">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Non-EEA nationals with Indefinite Leave to Remain/Settlement in the UK</w:t>
      </w:r>
    </w:p>
    <w:p w14:paraId="57D9AF82" w14:textId="77777777" w:rsidR="002139EF" w:rsidRPr="002139EF" w:rsidRDefault="002139EF" w:rsidP="002139EF">
      <w:pPr>
        <w:spacing w:after="120" w:line="276" w:lineRule="auto"/>
        <w:ind w:left="360" w:right="850"/>
        <w:outlineLvl w:val="0"/>
        <w:rPr>
          <w:rFonts w:ascii="Arial" w:hAnsi="Arial" w:cs="Arial"/>
        </w:rPr>
      </w:pPr>
    </w:p>
    <w:p w14:paraId="13435AF7" w14:textId="77777777" w:rsidR="00676575" w:rsidRDefault="00676575" w:rsidP="00676575">
      <w:pPr>
        <w:pStyle w:val="ListParagraph"/>
        <w:spacing w:after="360" w:line="276" w:lineRule="auto"/>
        <w:ind w:left="0" w:right="850"/>
        <w:outlineLvl w:val="0"/>
        <w:rPr>
          <w:rFonts w:ascii="Arial" w:hAnsi="Arial" w:cs="Arial"/>
        </w:rPr>
      </w:pPr>
      <w:r w:rsidRPr="00022FD6">
        <w:rPr>
          <w:rFonts w:ascii="Arial" w:hAnsi="Arial" w:cs="Arial"/>
        </w:rPr>
        <w:t xml:space="preserve">The main routes available for those who need a visa to work in the UK are </w:t>
      </w:r>
      <w:r w:rsidRPr="00022FD6">
        <w:rPr>
          <w:rFonts w:ascii="Arial" w:hAnsi="Arial" w:cs="Arial"/>
          <w:b/>
          <w:bCs/>
        </w:rPr>
        <w:t>Skilled Worker</w:t>
      </w:r>
      <w:r w:rsidRPr="00022FD6">
        <w:rPr>
          <w:rFonts w:ascii="Arial" w:hAnsi="Arial" w:cs="Arial"/>
        </w:rPr>
        <w:t>,</w:t>
      </w:r>
      <w:r w:rsidRPr="00022FD6">
        <w:rPr>
          <w:rFonts w:ascii="Arial" w:hAnsi="Arial" w:cs="Arial"/>
          <w:b/>
          <w:bCs/>
        </w:rPr>
        <w:t xml:space="preserve"> Global Talent</w:t>
      </w:r>
      <w:r w:rsidRPr="00022FD6">
        <w:rPr>
          <w:rFonts w:ascii="Arial" w:hAnsi="Arial" w:cs="Arial"/>
        </w:rPr>
        <w:t xml:space="preserve"> and the </w:t>
      </w:r>
      <w:r w:rsidRPr="00022FD6">
        <w:rPr>
          <w:rFonts w:ascii="Arial" w:hAnsi="Arial" w:cs="Arial"/>
          <w:b/>
          <w:bCs/>
        </w:rPr>
        <w:t>Graduate Route</w:t>
      </w:r>
      <w:r w:rsidRPr="00022FD6">
        <w:rPr>
          <w:rFonts w:ascii="Arial" w:hAnsi="Arial" w:cs="Arial"/>
        </w:rPr>
        <w:t>.</w:t>
      </w:r>
    </w:p>
    <w:p w14:paraId="029FB263" w14:textId="62AF3AD4" w:rsidR="002139EF" w:rsidRPr="00686FB7" w:rsidRDefault="00686FB7" w:rsidP="002139EF">
      <w:pPr>
        <w:spacing w:after="360" w:line="276" w:lineRule="auto"/>
        <w:ind w:right="850"/>
        <w:outlineLvl w:val="0"/>
        <w:rPr>
          <w:rFonts w:ascii="Arial" w:hAnsi="Arial" w:cs="Arial"/>
        </w:rPr>
      </w:pPr>
      <w:r w:rsidRPr="002139EF">
        <w:rPr>
          <w:rFonts w:ascii="Arial" w:hAnsi="Arial" w:cs="Arial"/>
        </w:rPr>
        <w:t>Please see UKVI guidance for further information on eligibility, knowledge of English requirements and approved test centres</w:t>
      </w:r>
      <w:r w:rsidR="00D01C49">
        <w:rPr>
          <w:rFonts w:ascii="Arial" w:hAnsi="Arial" w:cs="Arial"/>
        </w:rPr>
        <w:t xml:space="preserve"> </w:t>
      </w:r>
      <w:hyperlink r:id="rId23" w:history="1">
        <w:r w:rsidR="00D01C49" w:rsidRPr="00145106">
          <w:rPr>
            <w:rStyle w:val="Hyperlink"/>
            <w:rFonts w:ascii="Arial" w:hAnsi="Arial" w:cs="Arial"/>
          </w:rPr>
          <w:t>https://www.gov.uk/skilled-worker-visa</w:t>
        </w:r>
      </w:hyperlink>
      <w:r w:rsidR="00D01C49">
        <w:rPr>
          <w:rFonts w:ascii="Arial" w:hAnsi="Arial" w:cs="Arial"/>
        </w:rPr>
        <w:t xml:space="preserve"> </w:t>
      </w:r>
      <w:r w:rsidR="00676575" w:rsidRPr="002139EF">
        <w:rPr>
          <w:rFonts w:ascii="Arial" w:hAnsi="Arial" w:cs="Arial"/>
        </w:rPr>
        <w:t xml:space="preserve">You can also find further information on our candidate immigration </w:t>
      </w:r>
      <w:hyperlink r:id="rId24" w:history="1">
        <w:r w:rsidR="00676575" w:rsidRPr="002139EF">
          <w:rPr>
            <w:rStyle w:val="Hyperlink"/>
            <w:rFonts w:ascii="Arial" w:hAnsi="Arial" w:cs="Arial"/>
          </w:rPr>
          <w:t>web page</w:t>
        </w:r>
      </w:hyperlink>
      <w:r w:rsidR="00676575" w:rsidRPr="002139EF">
        <w:rPr>
          <w:rFonts w:ascii="Arial" w:hAnsi="Arial" w:cs="Arial"/>
        </w:rPr>
        <w:t>.</w:t>
      </w:r>
    </w:p>
    <w:p w14:paraId="0F0A5919" w14:textId="0C34CAC4"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If you will conduct research in your role, you may need to apply for and obtain ATAS clearance before Aston can issue a Certificate of Sponsorship for your visa application. Please see </w:t>
      </w:r>
      <w:r w:rsidR="00676575">
        <w:rPr>
          <w:rFonts w:ascii="Arial" w:hAnsi="Arial" w:cs="Arial"/>
        </w:rPr>
        <w:t xml:space="preserve">our candidate immigration </w:t>
      </w:r>
      <w:hyperlink r:id="rId25" w:history="1">
        <w:r w:rsidR="00676575" w:rsidRPr="00676575">
          <w:rPr>
            <w:rStyle w:val="Hyperlink"/>
            <w:rFonts w:ascii="Arial" w:hAnsi="Arial" w:cs="Arial"/>
          </w:rPr>
          <w:t>web page</w:t>
        </w:r>
      </w:hyperlink>
      <w:r w:rsidR="00676575" w:rsidRPr="00686FB7">
        <w:rPr>
          <w:rFonts w:ascii="Arial" w:hAnsi="Arial" w:cs="Arial"/>
        </w:rPr>
        <w:t xml:space="preserve"> </w:t>
      </w:r>
      <w:r w:rsidRPr="00686FB7">
        <w:rPr>
          <w:rFonts w:ascii="Arial" w:hAnsi="Arial" w:cs="Arial"/>
        </w:rPr>
        <w:t>for further details.</w:t>
      </w:r>
    </w:p>
    <w:p w14:paraId="01058C4A" w14:textId="77777777" w:rsidR="00686FB7" w:rsidRPr="00686FB7" w:rsidRDefault="00686FB7" w:rsidP="00686FB7">
      <w:pPr>
        <w:pStyle w:val="ListParagraph"/>
        <w:spacing w:after="360" w:line="276" w:lineRule="auto"/>
        <w:ind w:left="0" w:right="850"/>
        <w:outlineLvl w:val="0"/>
        <w:rPr>
          <w:rFonts w:ascii="Arial" w:hAnsi="Arial" w:cs="Arial"/>
        </w:rPr>
      </w:pPr>
    </w:p>
    <w:p w14:paraId="134E4F08" w14:textId="77777777" w:rsidR="00686FB7" w:rsidRDefault="00686FB7" w:rsidP="00686FB7">
      <w:pPr>
        <w:pStyle w:val="ListParagraph"/>
        <w:spacing w:after="360" w:line="276" w:lineRule="auto"/>
        <w:ind w:left="0" w:right="850"/>
        <w:outlineLvl w:val="0"/>
        <w:rPr>
          <w:rFonts w:ascii="Arial" w:hAnsi="Arial" w:cs="Arial"/>
        </w:rPr>
      </w:pPr>
    </w:p>
    <w:p w14:paraId="6C3A3252" w14:textId="77777777" w:rsidR="00686FB7" w:rsidRDefault="00686FB7" w:rsidP="00686FB7">
      <w:pPr>
        <w:pStyle w:val="ListParagraph"/>
        <w:spacing w:after="360" w:line="276" w:lineRule="auto"/>
        <w:ind w:left="0" w:right="850"/>
        <w:outlineLvl w:val="0"/>
        <w:rPr>
          <w:rFonts w:ascii="Arial" w:hAnsi="Arial" w:cs="Arial"/>
          <w:b/>
          <w:bCs/>
        </w:rPr>
      </w:pPr>
    </w:p>
    <w:p w14:paraId="5DFA00E1" w14:textId="77777777" w:rsidR="002139EF" w:rsidRDefault="002139EF" w:rsidP="00686FB7">
      <w:pPr>
        <w:pStyle w:val="ListParagraph"/>
        <w:spacing w:after="360" w:line="276" w:lineRule="auto"/>
        <w:ind w:left="0" w:right="850"/>
        <w:outlineLvl w:val="0"/>
        <w:rPr>
          <w:rFonts w:ascii="Arial" w:hAnsi="Arial" w:cs="Arial"/>
          <w:b/>
          <w:bCs/>
        </w:rPr>
      </w:pPr>
    </w:p>
    <w:p w14:paraId="4119DE36" w14:textId="77777777" w:rsidR="002139EF" w:rsidRDefault="002139EF" w:rsidP="00686FB7">
      <w:pPr>
        <w:pStyle w:val="ListParagraph"/>
        <w:spacing w:after="360" w:line="276" w:lineRule="auto"/>
        <w:ind w:left="0" w:right="850"/>
        <w:outlineLvl w:val="0"/>
        <w:rPr>
          <w:rFonts w:ascii="Arial" w:hAnsi="Arial" w:cs="Arial"/>
          <w:b/>
          <w:bCs/>
        </w:rPr>
      </w:pPr>
    </w:p>
    <w:p w14:paraId="66B229CB" w14:textId="77777777" w:rsidR="002139EF" w:rsidRDefault="002139EF" w:rsidP="00686FB7">
      <w:pPr>
        <w:pStyle w:val="ListParagraph"/>
        <w:spacing w:after="360" w:line="276" w:lineRule="auto"/>
        <w:ind w:left="0" w:right="850"/>
        <w:outlineLvl w:val="0"/>
        <w:rPr>
          <w:rFonts w:ascii="Arial" w:hAnsi="Arial" w:cs="Arial"/>
          <w:b/>
          <w:bCs/>
        </w:rPr>
      </w:pPr>
    </w:p>
    <w:p w14:paraId="2A542ABB" w14:textId="77777777" w:rsidR="002139EF" w:rsidRDefault="002139EF" w:rsidP="00686FB7">
      <w:pPr>
        <w:pStyle w:val="ListParagraph"/>
        <w:spacing w:after="360" w:line="276" w:lineRule="auto"/>
        <w:ind w:left="0" w:right="850"/>
        <w:outlineLvl w:val="0"/>
        <w:rPr>
          <w:rFonts w:ascii="Arial" w:hAnsi="Arial" w:cs="Arial"/>
          <w:b/>
          <w:bCs/>
        </w:rPr>
      </w:pPr>
    </w:p>
    <w:p w14:paraId="3CA51817" w14:textId="77777777" w:rsidR="002139EF" w:rsidRDefault="002139EF" w:rsidP="00686FB7">
      <w:pPr>
        <w:pStyle w:val="ListParagraph"/>
        <w:spacing w:after="360" w:line="276" w:lineRule="auto"/>
        <w:ind w:left="0" w:right="850"/>
        <w:outlineLvl w:val="0"/>
        <w:rPr>
          <w:rFonts w:ascii="Arial" w:hAnsi="Arial" w:cs="Arial"/>
          <w:b/>
          <w:bCs/>
        </w:rPr>
      </w:pPr>
    </w:p>
    <w:p w14:paraId="40A8E5FA" w14:textId="77777777" w:rsidR="002139EF" w:rsidRDefault="002139EF" w:rsidP="00686FB7">
      <w:pPr>
        <w:pStyle w:val="ListParagraph"/>
        <w:spacing w:after="360" w:line="276" w:lineRule="auto"/>
        <w:ind w:left="0" w:right="850"/>
        <w:outlineLvl w:val="0"/>
        <w:rPr>
          <w:rFonts w:ascii="Arial" w:hAnsi="Arial" w:cs="Arial"/>
          <w:b/>
          <w:bCs/>
        </w:rPr>
      </w:pPr>
    </w:p>
    <w:p w14:paraId="1DB48B5A" w14:textId="2499F06A" w:rsidR="00686FB7" w:rsidRPr="00686FB7" w:rsidRDefault="00686FB7" w:rsidP="00686FB7">
      <w:pPr>
        <w:pStyle w:val="ListParagraph"/>
        <w:spacing w:after="360" w:line="276" w:lineRule="auto"/>
        <w:ind w:left="0" w:right="850"/>
        <w:outlineLvl w:val="0"/>
        <w:rPr>
          <w:rFonts w:ascii="Arial" w:hAnsi="Arial" w:cs="Arial"/>
          <w:b/>
          <w:bCs/>
        </w:rPr>
      </w:pPr>
      <w:r w:rsidRPr="00686FB7">
        <w:rPr>
          <w:rFonts w:ascii="Arial" w:hAnsi="Arial" w:cs="Arial"/>
          <w:b/>
          <w:bCs/>
        </w:rPr>
        <w:t>Before you start and Right to Work</w:t>
      </w:r>
      <w:r>
        <w:rPr>
          <w:rFonts w:ascii="Arial" w:hAnsi="Arial" w:cs="Arial"/>
          <w:b/>
          <w:bCs/>
        </w:rPr>
        <w:br/>
      </w:r>
    </w:p>
    <w:p w14:paraId="3252C666" w14:textId="4B8A3A2F" w:rsidR="00686FB7" w:rsidRPr="00686FB7" w:rsidRDefault="00676575" w:rsidP="00686FB7">
      <w:pPr>
        <w:pStyle w:val="ListParagraph"/>
        <w:spacing w:after="360" w:line="276" w:lineRule="auto"/>
        <w:ind w:left="0" w:right="850"/>
        <w:outlineLvl w:val="0"/>
        <w:rPr>
          <w:rFonts w:ascii="Arial" w:hAnsi="Arial" w:cs="Arial"/>
          <w:u w:val="single"/>
        </w:rPr>
      </w:pPr>
      <w:r>
        <w:rPr>
          <w:rFonts w:ascii="Arial" w:hAnsi="Arial" w:cs="Arial"/>
          <w:u w:val="single"/>
        </w:rPr>
        <w:t>Right to Work Check</w:t>
      </w:r>
    </w:p>
    <w:p w14:paraId="037BAC12" w14:textId="02458ADD" w:rsidR="00D61C04" w:rsidRDefault="00676575" w:rsidP="00686FB7">
      <w:pPr>
        <w:pStyle w:val="ListParagraph"/>
        <w:spacing w:after="360" w:line="276" w:lineRule="auto"/>
        <w:ind w:left="0" w:right="850"/>
        <w:outlineLvl w:val="0"/>
        <w:rPr>
          <w:rFonts w:ascii="Arial" w:hAnsi="Arial" w:cs="Arial"/>
        </w:rPr>
      </w:pPr>
      <w:r>
        <w:rPr>
          <w:rFonts w:ascii="Arial" w:hAnsi="Arial" w:cs="Arial"/>
        </w:rPr>
        <w:t>All employees must complete a Right to Work check before they commence work at Aston. HR will contact you during the onboarding process to arrange your check.</w:t>
      </w:r>
    </w:p>
    <w:p w14:paraId="7B2BCC86" w14:textId="2A8B8F00" w:rsidR="00686FB7" w:rsidRPr="00686FB7" w:rsidRDefault="00686FB7" w:rsidP="00686FB7">
      <w:pPr>
        <w:pStyle w:val="ListParagraph"/>
        <w:spacing w:after="360" w:line="276" w:lineRule="auto"/>
        <w:ind w:left="0" w:right="850"/>
        <w:outlineLvl w:val="0"/>
        <w:rPr>
          <w:rFonts w:ascii="Arial" w:hAnsi="Arial" w:cs="Arial"/>
        </w:rPr>
      </w:pPr>
    </w:p>
    <w:p w14:paraId="5A522651" w14:textId="77777777" w:rsidR="00686FB7" w:rsidRPr="00686FB7" w:rsidRDefault="00686FB7" w:rsidP="00686FB7">
      <w:pPr>
        <w:pStyle w:val="ListParagraph"/>
        <w:spacing w:after="360" w:line="276" w:lineRule="auto"/>
        <w:ind w:left="0" w:right="850"/>
        <w:outlineLvl w:val="0"/>
        <w:rPr>
          <w:rFonts w:ascii="Arial" w:hAnsi="Arial" w:cs="Arial"/>
          <w:u w:val="single"/>
        </w:rPr>
      </w:pPr>
      <w:r w:rsidRPr="00686FB7">
        <w:rPr>
          <w:rFonts w:ascii="Arial" w:hAnsi="Arial" w:cs="Arial"/>
          <w:u w:val="single"/>
        </w:rPr>
        <w:t>Cost of Living - Estate and Letting Agents</w:t>
      </w:r>
    </w:p>
    <w:p w14:paraId="1C94D229" w14:textId="116666EE"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There are numerous Estate and Letting Agents that can help you find suitable accommodation. </w:t>
      </w:r>
      <w:r w:rsidR="00FB1149">
        <w:rPr>
          <w:rFonts w:ascii="Arial" w:hAnsi="Arial" w:cs="Arial"/>
        </w:rPr>
        <w:t>Useful website</w:t>
      </w:r>
      <w:r w:rsidR="00A15D09">
        <w:rPr>
          <w:rFonts w:ascii="Arial" w:hAnsi="Arial" w:cs="Arial"/>
        </w:rPr>
        <w:t>s</w:t>
      </w:r>
      <w:r w:rsidR="00FB1149">
        <w:rPr>
          <w:rFonts w:ascii="Arial" w:hAnsi="Arial" w:cs="Arial"/>
        </w:rPr>
        <w:t xml:space="preserve"> </w:t>
      </w:r>
      <w:r w:rsidR="00224CF3">
        <w:rPr>
          <w:rFonts w:ascii="Arial" w:hAnsi="Arial" w:cs="Arial"/>
        </w:rPr>
        <w:t>for support and guidance</w:t>
      </w:r>
      <w:r w:rsidR="00AD673E">
        <w:rPr>
          <w:rFonts w:ascii="Arial" w:hAnsi="Arial" w:cs="Arial"/>
        </w:rPr>
        <w:t xml:space="preserve"> </w:t>
      </w:r>
      <w:hyperlink r:id="rId26" w:history="1">
        <w:r w:rsidR="00AD673E" w:rsidRPr="00145106">
          <w:rPr>
            <w:rStyle w:val="Hyperlink"/>
            <w:rFonts w:ascii="Arial" w:hAnsi="Arial" w:cs="Arial"/>
          </w:rPr>
          <w:t>https://www.gov.uk/government/publications/how-to-rent/how-to-rent-the-checklist-for-renting-in-england</w:t>
        </w:r>
      </w:hyperlink>
      <w:r w:rsidR="00AD673E">
        <w:rPr>
          <w:rFonts w:ascii="Arial" w:hAnsi="Arial" w:cs="Arial"/>
        </w:rPr>
        <w:t xml:space="preserve"> and </w:t>
      </w:r>
      <w:hyperlink r:id="rId27" w:history="1">
        <w:r w:rsidR="00A15D09" w:rsidRPr="00145106">
          <w:rPr>
            <w:rStyle w:val="Hyperlink"/>
            <w:rFonts w:ascii="Arial" w:hAnsi="Arial" w:cs="Arial"/>
          </w:rPr>
          <w:t>https://www.citizensadvice.org.uk/housing/</w:t>
        </w:r>
      </w:hyperlink>
    </w:p>
    <w:p w14:paraId="144F357B"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also use property search websites such as Rightmove or Zoopla.</w:t>
      </w:r>
    </w:p>
    <w:p w14:paraId="470838B1" w14:textId="77777777" w:rsidR="00686FB7" w:rsidRPr="00686FB7" w:rsidRDefault="00686FB7" w:rsidP="00686FB7">
      <w:pPr>
        <w:pStyle w:val="ListParagraph"/>
        <w:spacing w:after="360" w:line="276" w:lineRule="auto"/>
        <w:ind w:left="0" w:right="850"/>
        <w:outlineLvl w:val="0"/>
        <w:rPr>
          <w:rFonts w:ascii="Arial" w:hAnsi="Arial" w:cs="Arial"/>
        </w:rPr>
      </w:pPr>
    </w:p>
    <w:p w14:paraId="095A1E5B" w14:textId="2607B879"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Equal Opportunities</w:t>
      </w:r>
      <w:r>
        <w:rPr>
          <w:rFonts w:ascii="Arial" w:hAnsi="Arial" w:cs="Arial"/>
          <w:b/>
          <w:bCs/>
        </w:rPr>
        <w:br/>
      </w:r>
      <w:r w:rsidRPr="00686FB7">
        <w:rPr>
          <w:rFonts w:ascii="Arial" w:hAnsi="Arial" w:cs="Arial"/>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614B3018" w14:textId="77777777" w:rsidR="00686FB7" w:rsidRPr="00686FB7" w:rsidRDefault="00686FB7" w:rsidP="00686FB7">
      <w:pPr>
        <w:pStyle w:val="ListParagraph"/>
        <w:spacing w:after="360" w:line="276" w:lineRule="auto"/>
        <w:ind w:left="0" w:right="850"/>
        <w:outlineLvl w:val="0"/>
        <w:rPr>
          <w:rFonts w:ascii="Arial" w:hAnsi="Arial" w:cs="Arial"/>
        </w:rPr>
      </w:pPr>
    </w:p>
    <w:p w14:paraId="1C80FAE9"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6290CD91" w14:textId="77777777" w:rsidR="00686FB7" w:rsidRPr="00686FB7" w:rsidRDefault="00686FB7" w:rsidP="00686FB7">
      <w:pPr>
        <w:pStyle w:val="ListParagraph"/>
        <w:spacing w:after="360" w:line="276" w:lineRule="auto"/>
        <w:ind w:left="0" w:right="850"/>
        <w:outlineLvl w:val="0"/>
        <w:rPr>
          <w:rFonts w:ascii="Arial" w:hAnsi="Arial" w:cs="Arial"/>
        </w:rPr>
      </w:pPr>
    </w:p>
    <w:p w14:paraId="1B268F98"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5BC8780A" w14:textId="77777777" w:rsidR="00686FB7" w:rsidRPr="00686FB7" w:rsidRDefault="00686FB7" w:rsidP="00686FB7">
      <w:pPr>
        <w:pStyle w:val="ListParagraph"/>
        <w:spacing w:after="360" w:line="276" w:lineRule="auto"/>
        <w:ind w:left="0" w:right="850"/>
        <w:outlineLvl w:val="0"/>
        <w:rPr>
          <w:rFonts w:ascii="Arial" w:hAnsi="Arial" w:cs="Arial"/>
        </w:rPr>
      </w:pPr>
    </w:p>
    <w:p w14:paraId="315F709E" w14:textId="0B078D9F"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Data Protection</w:t>
      </w:r>
      <w:r>
        <w:rPr>
          <w:rFonts w:ascii="Arial" w:hAnsi="Arial" w:cs="Arial"/>
          <w:b/>
          <w:bCs/>
        </w:rPr>
        <w:br/>
      </w:r>
      <w:r w:rsidRPr="00686FB7">
        <w:rPr>
          <w:rFonts w:ascii="Arial" w:hAnsi="Arial" w:cs="Arial"/>
        </w:rPr>
        <w:t>Your personal data will be processed in compliance with the Data Protection Act 2018 and the General Data Protection Regulation ((EU) 2016/679) (“GDPR”).  The University’s Data Protection Policy and Privacy Notices, including the Job Applicant Privacy Notice can be found at https://www2.aston.ac.uk/data-protection.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3570324B" w14:textId="1DA27591"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Full details of our terms and conditions of service and associated policies and procedures are available online at </w:t>
      </w:r>
      <w:hyperlink r:id="rId28" w:history="1">
        <w:r w:rsidRPr="001D24FC">
          <w:rPr>
            <w:rStyle w:val="Hyperlink"/>
            <w:rFonts w:ascii="Arial" w:hAnsi="Arial" w:cs="Arial"/>
          </w:rPr>
          <w:t>https://www2.aston.ac.uk/staff-public/hr/policies</w:t>
        </w:r>
      </w:hyperlink>
    </w:p>
    <w:p w14:paraId="63B2F0D2" w14:textId="77777777" w:rsidR="00686FB7" w:rsidRPr="00686FB7" w:rsidRDefault="00686FB7" w:rsidP="00686FB7">
      <w:pPr>
        <w:pStyle w:val="ListParagraph"/>
        <w:spacing w:after="360" w:line="276" w:lineRule="auto"/>
        <w:ind w:left="0" w:right="850"/>
        <w:outlineLvl w:val="0"/>
        <w:rPr>
          <w:rFonts w:ascii="Arial" w:hAnsi="Arial" w:cs="Arial"/>
        </w:rPr>
      </w:pPr>
    </w:p>
    <w:p w14:paraId="2C46395E"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Aston University</w:t>
      </w:r>
    </w:p>
    <w:p w14:paraId="1D13A7FD"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Birmingham</w:t>
      </w:r>
    </w:p>
    <w:p w14:paraId="16204A69"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B4 7ET, UK.</w:t>
      </w:r>
    </w:p>
    <w:p w14:paraId="6FD36C24" w14:textId="75CC0A4A"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+44 (0)121 204 3000</w:t>
      </w:r>
      <w:r>
        <w:rPr>
          <w:rFonts w:ascii="Arial" w:hAnsi="Arial" w:cs="Arial"/>
        </w:rPr>
        <w:br/>
      </w:r>
    </w:p>
    <w:p w14:paraId="3783B179" w14:textId="39706920" w:rsidR="005523B4" w:rsidRDefault="00686FB7" w:rsidP="00D61C04">
      <w:pPr>
        <w:pStyle w:val="ListParagraph"/>
        <w:spacing w:after="360" w:line="276" w:lineRule="auto"/>
        <w:ind w:left="0" w:right="850"/>
        <w:outlineLvl w:val="0"/>
        <w:rPr>
          <w:rStyle w:val="Hyperlink"/>
          <w:rFonts w:ascii="Arial" w:hAnsi="Arial" w:cs="Arial"/>
        </w:rPr>
      </w:pPr>
      <w:hyperlink r:id="rId29" w:history="1">
        <w:r w:rsidRPr="001D24FC">
          <w:rPr>
            <w:rStyle w:val="Hyperlink"/>
            <w:rFonts w:ascii="Arial" w:hAnsi="Arial" w:cs="Arial"/>
          </w:rPr>
          <w:t>www.aston.ac.uk</w:t>
        </w:r>
      </w:hyperlink>
    </w:p>
    <w:p w14:paraId="218D7B67" w14:textId="77777777" w:rsidR="00AE18CE" w:rsidRDefault="00AE18CE" w:rsidP="00D61C04">
      <w:pPr>
        <w:pStyle w:val="ListParagraph"/>
        <w:spacing w:after="360" w:line="276" w:lineRule="auto"/>
        <w:ind w:left="0" w:right="850"/>
        <w:outlineLvl w:val="0"/>
        <w:rPr>
          <w:rStyle w:val="Hyperlink"/>
          <w:rFonts w:ascii="Arial" w:hAnsi="Arial" w:cs="Arial"/>
        </w:rPr>
      </w:pPr>
    </w:p>
    <w:p w14:paraId="3537EEC2" w14:textId="77777777" w:rsidR="00AE18CE" w:rsidRDefault="00AE18CE" w:rsidP="00D61C04">
      <w:pPr>
        <w:pStyle w:val="ListParagraph"/>
        <w:spacing w:after="360" w:line="276" w:lineRule="auto"/>
        <w:ind w:left="0" w:right="850"/>
        <w:outlineLvl w:val="0"/>
        <w:rPr>
          <w:rStyle w:val="Hyperlink"/>
          <w:rFonts w:ascii="Arial" w:hAnsi="Arial" w:cs="Arial"/>
        </w:rPr>
      </w:pPr>
    </w:p>
    <w:p w14:paraId="550A70FB" w14:textId="23F82EE0" w:rsidR="00AE18CE" w:rsidRDefault="00AE18CE" w:rsidP="00D61C04">
      <w:pPr>
        <w:pStyle w:val="ListParagraph"/>
        <w:spacing w:after="360" w:line="276" w:lineRule="auto"/>
        <w:ind w:left="0" w:right="850"/>
        <w:outlineLvl w:val="0"/>
        <w:rPr>
          <w:rStyle w:val="Hyperlink"/>
          <w:rFonts w:ascii="Arial" w:hAnsi="Arial" w:cs="Arial"/>
        </w:rPr>
      </w:pPr>
    </w:p>
    <w:sectPr w:rsidR="00AE18CE" w:rsidSect="00D61C04">
      <w:footerReference w:type="default" r:id="rId30"/>
      <w:pgSz w:w="11906" w:h="16838"/>
      <w:pgMar w:top="1103" w:right="1133"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7A89" w14:textId="77777777" w:rsidR="007E39BA" w:rsidRDefault="007E39BA" w:rsidP="00704C59">
      <w:pPr>
        <w:spacing w:after="0" w:line="240" w:lineRule="auto"/>
      </w:pPr>
      <w:r>
        <w:separator/>
      </w:r>
    </w:p>
  </w:endnote>
  <w:endnote w:type="continuationSeparator" w:id="0">
    <w:p w14:paraId="3437FE42" w14:textId="77777777" w:rsidR="007E39BA" w:rsidRDefault="007E39BA"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E6D" w14:textId="330CC099" w:rsidR="00786EBF" w:rsidRDefault="00D61C04">
    <w:r>
      <w:rPr>
        <w:noProof/>
        <w:lang w:eastAsia="en-GB"/>
      </w:rPr>
      <w:drawing>
        <wp:anchor distT="0" distB="0" distL="114300" distR="114300" simplePos="0" relativeHeight="251659264" behindDoc="1" locked="0" layoutInCell="1" allowOverlap="1" wp14:anchorId="7DCE2724" wp14:editId="25D206C6">
          <wp:simplePos x="0" y="0"/>
          <wp:positionH relativeFrom="page">
            <wp:posOffset>46355</wp:posOffset>
          </wp:positionH>
          <wp:positionV relativeFrom="paragraph">
            <wp:posOffset>0</wp:posOffset>
          </wp:positionV>
          <wp:extent cx="8236228" cy="262974"/>
          <wp:effectExtent l="0" t="0" r="0" b="3810"/>
          <wp:wrapNone/>
          <wp:docPr id="2070328946" name="Picture 20703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08DC5" w14:textId="77777777" w:rsidR="007E39BA" w:rsidRDefault="007E39BA" w:rsidP="00704C59">
      <w:pPr>
        <w:spacing w:after="0" w:line="240" w:lineRule="auto"/>
      </w:pPr>
      <w:r>
        <w:separator/>
      </w:r>
    </w:p>
  </w:footnote>
  <w:footnote w:type="continuationSeparator" w:id="0">
    <w:p w14:paraId="21BDC7EB" w14:textId="77777777" w:rsidR="007E39BA" w:rsidRDefault="007E39BA"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1A8A"/>
    <w:multiLevelType w:val="hybridMultilevel"/>
    <w:tmpl w:val="CAC0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93DAD"/>
    <w:multiLevelType w:val="hybridMultilevel"/>
    <w:tmpl w:val="D100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15774"/>
    <w:multiLevelType w:val="hybridMultilevel"/>
    <w:tmpl w:val="8A9645C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65157"/>
    <w:multiLevelType w:val="hybridMultilevel"/>
    <w:tmpl w:val="E4C0415E"/>
    <w:lvl w:ilvl="0" w:tplc="FD0696F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14635"/>
    <w:multiLevelType w:val="hybridMultilevel"/>
    <w:tmpl w:val="7304F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F34BD9"/>
    <w:multiLevelType w:val="hybridMultilevel"/>
    <w:tmpl w:val="F5C2B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12D86"/>
    <w:multiLevelType w:val="hybridMultilevel"/>
    <w:tmpl w:val="92484B76"/>
    <w:lvl w:ilvl="0" w:tplc="2D3CE3FC">
      <w:start w:val="1"/>
      <w:numFmt w:val="bullet"/>
      <w:lvlText w:val=""/>
      <w:lvlJc w:val="left"/>
      <w:pPr>
        <w:ind w:left="720" w:hanging="360"/>
      </w:pPr>
      <w:rPr>
        <w:rFonts w:ascii="Wingdings 3" w:hAnsi="Wingdings 3" w:hint="default"/>
        <w:color w:val="8C8C8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71105F"/>
    <w:multiLevelType w:val="hybridMultilevel"/>
    <w:tmpl w:val="84DA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7F0D4D"/>
    <w:multiLevelType w:val="hybridMultilevel"/>
    <w:tmpl w:val="096A8E72"/>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456901">
    <w:abstractNumId w:val="9"/>
  </w:num>
  <w:num w:numId="2" w16cid:durableId="1902519714">
    <w:abstractNumId w:val="2"/>
  </w:num>
  <w:num w:numId="3" w16cid:durableId="214778407">
    <w:abstractNumId w:val="1"/>
  </w:num>
  <w:num w:numId="4" w16cid:durableId="1753089678">
    <w:abstractNumId w:val="8"/>
  </w:num>
  <w:num w:numId="5" w16cid:durableId="1348750117">
    <w:abstractNumId w:val="5"/>
  </w:num>
  <w:num w:numId="6" w16cid:durableId="132018450">
    <w:abstractNumId w:val="12"/>
  </w:num>
  <w:num w:numId="7" w16cid:durableId="595672652">
    <w:abstractNumId w:val="6"/>
  </w:num>
  <w:num w:numId="8" w16cid:durableId="678625990">
    <w:abstractNumId w:val="4"/>
  </w:num>
  <w:num w:numId="9" w16cid:durableId="1237548014">
    <w:abstractNumId w:val="7"/>
  </w:num>
  <w:num w:numId="10" w16cid:durableId="903031175">
    <w:abstractNumId w:val="10"/>
  </w:num>
  <w:num w:numId="11" w16cid:durableId="1793788504">
    <w:abstractNumId w:val="11"/>
  </w:num>
  <w:num w:numId="12" w16cid:durableId="1732651320">
    <w:abstractNumId w:val="0"/>
  </w:num>
  <w:num w:numId="13" w16cid:durableId="1663460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4689C"/>
    <w:rsid w:val="00057711"/>
    <w:rsid w:val="00070B2E"/>
    <w:rsid w:val="000773BE"/>
    <w:rsid w:val="000C5930"/>
    <w:rsid w:val="00107184"/>
    <w:rsid w:val="0012305A"/>
    <w:rsid w:val="001955A3"/>
    <w:rsid w:val="001A2CFE"/>
    <w:rsid w:val="001A7C00"/>
    <w:rsid w:val="001B5797"/>
    <w:rsid w:val="001B5BE9"/>
    <w:rsid w:val="001B7BB5"/>
    <w:rsid w:val="001C5540"/>
    <w:rsid w:val="00201985"/>
    <w:rsid w:val="00206531"/>
    <w:rsid w:val="002139EF"/>
    <w:rsid w:val="00220F38"/>
    <w:rsid w:val="00224CF3"/>
    <w:rsid w:val="002304DF"/>
    <w:rsid w:val="00231397"/>
    <w:rsid w:val="002444BA"/>
    <w:rsid w:val="00261E00"/>
    <w:rsid w:val="00265A56"/>
    <w:rsid w:val="00285C25"/>
    <w:rsid w:val="002A3BB9"/>
    <w:rsid w:val="002A6A96"/>
    <w:rsid w:val="002C3CA3"/>
    <w:rsid w:val="002E180B"/>
    <w:rsid w:val="002F2C74"/>
    <w:rsid w:val="00310162"/>
    <w:rsid w:val="00345D00"/>
    <w:rsid w:val="00361931"/>
    <w:rsid w:val="003743CB"/>
    <w:rsid w:val="00391E74"/>
    <w:rsid w:val="003B056A"/>
    <w:rsid w:val="003F0ACF"/>
    <w:rsid w:val="003F5F09"/>
    <w:rsid w:val="003F605A"/>
    <w:rsid w:val="004059C3"/>
    <w:rsid w:val="004068A9"/>
    <w:rsid w:val="00410756"/>
    <w:rsid w:val="0042683A"/>
    <w:rsid w:val="00433A55"/>
    <w:rsid w:val="004928C4"/>
    <w:rsid w:val="004B7EDA"/>
    <w:rsid w:val="004E4496"/>
    <w:rsid w:val="0050253A"/>
    <w:rsid w:val="005500E2"/>
    <w:rsid w:val="005523B4"/>
    <w:rsid w:val="00581DAB"/>
    <w:rsid w:val="005D4DDD"/>
    <w:rsid w:val="005D7A1C"/>
    <w:rsid w:val="005F3917"/>
    <w:rsid w:val="005F6FE4"/>
    <w:rsid w:val="006068EA"/>
    <w:rsid w:val="006371E4"/>
    <w:rsid w:val="00676575"/>
    <w:rsid w:val="00686FB7"/>
    <w:rsid w:val="00695801"/>
    <w:rsid w:val="006A1A92"/>
    <w:rsid w:val="006A4C98"/>
    <w:rsid w:val="006D1A95"/>
    <w:rsid w:val="006D4430"/>
    <w:rsid w:val="006F1093"/>
    <w:rsid w:val="00704C59"/>
    <w:rsid w:val="0072250E"/>
    <w:rsid w:val="0072350B"/>
    <w:rsid w:val="00766260"/>
    <w:rsid w:val="00786B46"/>
    <w:rsid w:val="00786EBF"/>
    <w:rsid w:val="00794BEA"/>
    <w:rsid w:val="007B37B2"/>
    <w:rsid w:val="007E39BA"/>
    <w:rsid w:val="00866C05"/>
    <w:rsid w:val="00867E7B"/>
    <w:rsid w:val="008822D1"/>
    <w:rsid w:val="008B22F3"/>
    <w:rsid w:val="00911F74"/>
    <w:rsid w:val="00930285"/>
    <w:rsid w:val="009321A9"/>
    <w:rsid w:val="00960387"/>
    <w:rsid w:val="00971E49"/>
    <w:rsid w:val="00991CE9"/>
    <w:rsid w:val="009C6AA4"/>
    <w:rsid w:val="009D795A"/>
    <w:rsid w:val="009F1811"/>
    <w:rsid w:val="00A0474A"/>
    <w:rsid w:val="00A15D09"/>
    <w:rsid w:val="00A30028"/>
    <w:rsid w:val="00A647C4"/>
    <w:rsid w:val="00A93DF5"/>
    <w:rsid w:val="00AA0F7D"/>
    <w:rsid w:val="00AA148B"/>
    <w:rsid w:val="00AD673E"/>
    <w:rsid w:val="00AE18CE"/>
    <w:rsid w:val="00B34FCF"/>
    <w:rsid w:val="00B42B44"/>
    <w:rsid w:val="00B530B0"/>
    <w:rsid w:val="00B601C6"/>
    <w:rsid w:val="00BE68E3"/>
    <w:rsid w:val="00BF0DF1"/>
    <w:rsid w:val="00C26A59"/>
    <w:rsid w:val="00CB6E5C"/>
    <w:rsid w:val="00D01C49"/>
    <w:rsid w:val="00D10CE7"/>
    <w:rsid w:val="00D61C04"/>
    <w:rsid w:val="00DC107B"/>
    <w:rsid w:val="00DD7DF5"/>
    <w:rsid w:val="00DF46A3"/>
    <w:rsid w:val="00E15C54"/>
    <w:rsid w:val="00E6072B"/>
    <w:rsid w:val="00E70A01"/>
    <w:rsid w:val="00EB1A49"/>
    <w:rsid w:val="00EB7C32"/>
    <w:rsid w:val="00F005DC"/>
    <w:rsid w:val="00F043F4"/>
    <w:rsid w:val="00F24661"/>
    <w:rsid w:val="00F6688A"/>
    <w:rsid w:val="00F867CC"/>
    <w:rsid w:val="00FA05BA"/>
    <w:rsid w:val="00FA6D08"/>
    <w:rsid w:val="00FB1149"/>
    <w:rsid w:val="00FB6B49"/>
    <w:rsid w:val="00FC7546"/>
    <w:rsid w:val="00FF4366"/>
    <w:rsid w:val="5CEB5E0C"/>
    <w:rsid w:val="774B9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6CC992CA-6EE3-46E1-A95A-1B9534E5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character" w:customStyle="1" w:styleId="cf01">
    <w:name w:val="cf01"/>
    <w:basedOn w:val="DefaultParagraphFont"/>
    <w:rsid w:val="0050253A"/>
    <w:rPr>
      <w:rFonts w:ascii="Segoe UI" w:hAnsi="Segoe UI" w:cs="Segoe UI" w:hint="default"/>
      <w:color w:val="262626"/>
      <w:sz w:val="21"/>
      <w:szCs w:val="21"/>
    </w:rPr>
  </w:style>
  <w:style w:type="paragraph" w:styleId="Revision">
    <w:name w:val="Revision"/>
    <w:hidden/>
    <w:uiPriority w:val="99"/>
    <w:semiHidden/>
    <w:rsid w:val="00676575"/>
    <w:pPr>
      <w:spacing w:after="0" w:line="240" w:lineRule="auto"/>
    </w:pPr>
  </w:style>
  <w:style w:type="character" w:styleId="FollowedHyperlink">
    <w:name w:val="FollowedHyperlink"/>
    <w:basedOn w:val="DefaultParagraphFont"/>
    <w:uiPriority w:val="99"/>
    <w:semiHidden/>
    <w:unhideWhenUsed/>
    <w:rsid w:val="000773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recruitment@aston.ac.uk" TargetMode="External"/><Relationship Id="rId26" Type="http://schemas.openxmlformats.org/officeDocument/2006/relationships/hyperlink" Target="https://www.gov.uk/government/publications/how-to-rent/how-to-rent-the-checklist-for-renting-in-england" TargetMode="External"/><Relationship Id="rId3" Type="http://schemas.openxmlformats.org/officeDocument/2006/relationships/customXml" Target="../customXml/item3.xml"/><Relationship Id="rId21" Type="http://schemas.openxmlformats.org/officeDocument/2006/relationships/hyperlink" Target="https://www.aston.ac.uk/staff-public/hr/Benefits-and-Reward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d.de@aston.ac.uk" TargetMode="External"/><Relationship Id="rId25" Type="http://schemas.openxmlformats.org/officeDocument/2006/relationships/hyperlink" Target="https://www.aston.ac.uk/staff-public/hr/jobs/candidate-immigration" TargetMode="External"/><Relationship Id="rId2" Type="http://schemas.openxmlformats.org/officeDocument/2006/relationships/customXml" Target="../customXml/item2.xml"/><Relationship Id="rId16" Type="http://schemas.openxmlformats.org/officeDocument/2006/relationships/hyperlink" Target="mailto:jobs@aston.ac.uk" TargetMode="External"/><Relationship Id="rId20" Type="http://schemas.openxmlformats.org/officeDocument/2006/relationships/hyperlink" Target="https://www2.aston.ac.uk/staff-public/hr/payroll-and-pensions/salary-scales/index" TargetMode="External"/><Relationship Id="rId29" Type="http://schemas.openxmlformats.org/officeDocument/2006/relationships/hyperlink" Target="http://www.aston.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ston.ac.uk/staff-public/hr/jobs/candidate-immigratio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2.aston.ac.uk/staff-public/hr/jobs" TargetMode="External"/><Relationship Id="rId23" Type="http://schemas.openxmlformats.org/officeDocument/2006/relationships/hyperlink" Target="https://www.gov.uk/skilled-worker-visa" TargetMode="External"/><Relationship Id="rId28" Type="http://schemas.openxmlformats.org/officeDocument/2006/relationships/hyperlink" Target="https://www2.aston.ac.uk/staff-public/hr/policies" TargetMode="External"/><Relationship Id="rId10" Type="http://schemas.openxmlformats.org/officeDocument/2006/relationships/footnotes" Target="footnotes.xml"/><Relationship Id="rId19" Type="http://schemas.openxmlformats.org/officeDocument/2006/relationships/hyperlink" Target="https://www2.aston.ac.uk/staff-public/h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2.aston.ac.uk/birmingham" TargetMode="External"/><Relationship Id="rId27" Type="http://schemas.openxmlformats.org/officeDocument/2006/relationships/hyperlink" Target="https://www.citizensadvice.org.uk/housin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0fb5408-abbc-4e9f-a2be-e9a514bfc8ef" ContentTypeId="0x010100FB7BA4D549E3A742ACA094B6CEDA51F6" PreviousValue="false"/>
</file>

<file path=customXml/item3.xml><?xml version="1.0" encoding="utf-8"?>
<ct:contentTypeSchema xmlns:ct="http://schemas.microsoft.com/office/2006/metadata/contentType" xmlns:ma="http://schemas.microsoft.com/office/2006/metadata/properties/metaAttributes" ct:_="" ma:_="" ma:contentTypeName="One Aston Document" ma:contentTypeID="0x010100FB7BA4D549E3A742ACA094B6CEDA51F600F331F7F2EBE1DB41BBF5EEE41DBB588E" ma:contentTypeVersion="20" ma:contentTypeDescription="Parent Content type for documents housed in the one Aston intranet" ma:contentTypeScope="" ma:versionID="5f50746e6486298421a3ef3b67bdd534">
  <xsd:schema xmlns:xsd="http://www.w3.org/2001/XMLSchema" xmlns:xs="http://www.w3.org/2001/XMLSchema" xmlns:p="http://schemas.microsoft.com/office/2006/metadata/properties" xmlns:ns2="dacef62e-bbd7-4baf-b143-f235a5b9f75f" targetNamespace="http://schemas.microsoft.com/office/2006/metadata/properties" ma:root="true" ma:fieldsID="44eb6d8df27c6998aad443122b647d8e" ns2:_="">
    <xsd:import namespace="dacef62e-bbd7-4baf-b143-f235a5b9f75f"/>
    <xsd:element name="properties">
      <xsd:complexType>
        <xsd:sequence>
          <xsd:element name="documentManagement">
            <xsd:complexType>
              <xsd:all>
                <xsd:element ref="ns2:TaxCatchAll" minOccurs="0"/>
                <xsd:element ref="ns2:TaxCatchAllLabel" minOccurs="0"/>
                <xsd:element ref="ns2:if5e905c0ddb4361ae4deb3b923cc2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ef62e-bbd7-4baf-b143-f235a5b9f75f"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c69107d-3fcf-4b01-8b95-8b3c101fd66e}" ma:internalName="TaxCatchAll" ma:showField="CatchAllData"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6c69107d-3fcf-4b01-8b95-8b3c101fd66e}" ma:internalName="TaxCatchAllLabel" ma:readOnly="true" ma:showField="CatchAllDataLabel"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if5e905c0ddb4361ae4deb3b923cc2d2" ma:index="10" nillable="true" ma:taxonomy="true" ma:internalName="if5e905c0ddb4361ae4deb3b923cc2d2" ma:taxonomyFieldName="One_x0020_Aston_x0020__x002d__x0020_Department" ma:displayName="One Aston - Department" ma:default="13;#Human Resources|201ec441-72cb-4fae-8e74-620314a25cbc" ma:fieldId="{2f5e905c-0ddb-4361-ae4d-eb3b923cc2d2}" ma:sspId="d0fb5408-abbc-4e9f-a2be-e9a514bfc8ef" ma:termSetId="8d7ad2f9-91e4-4f10-b282-51d5198e06c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f5e905c0ddb4361ae4deb3b923cc2d2 xmlns="dacef62e-bbd7-4baf-b143-f235a5b9f75f">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201ec441-72cb-4fae-8e74-620314a25cbc</TermId>
        </TermInfo>
      </Terms>
    </if5e905c0ddb4361ae4deb3b923cc2d2>
    <TaxCatchAll xmlns="dacef62e-bbd7-4baf-b143-f235a5b9f75f">
      <Value>13</Value>
    </TaxCatchAll>
  </documentManagement>
</p:properties>
</file>

<file path=customXml/itemProps1.xml><?xml version="1.0" encoding="utf-8"?>
<ds:datastoreItem xmlns:ds="http://schemas.openxmlformats.org/officeDocument/2006/customXml" ds:itemID="{A3A349A4-4F00-41DF-BBAF-06E46FF34A55}">
  <ds:schemaRefs>
    <ds:schemaRef ds:uri="http://schemas.microsoft.com/sharepoint/v3/contenttype/forms"/>
  </ds:schemaRefs>
</ds:datastoreItem>
</file>

<file path=customXml/itemProps2.xml><?xml version="1.0" encoding="utf-8"?>
<ds:datastoreItem xmlns:ds="http://schemas.openxmlformats.org/officeDocument/2006/customXml" ds:itemID="{9823D5E3-1247-4AB0-B731-B5D7A11CAA5B}">
  <ds:schemaRefs>
    <ds:schemaRef ds:uri="Microsoft.SharePoint.Taxonomy.ContentTypeSync"/>
  </ds:schemaRefs>
</ds:datastoreItem>
</file>

<file path=customXml/itemProps3.xml><?xml version="1.0" encoding="utf-8"?>
<ds:datastoreItem xmlns:ds="http://schemas.openxmlformats.org/officeDocument/2006/customXml" ds:itemID="{944E1EE8-C4F7-448A-B17D-023E69258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ef62e-bbd7-4baf-b143-f235a5b9f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customXml/itemProps5.xml><?xml version="1.0" encoding="utf-8"?>
<ds:datastoreItem xmlns:ds="http://schemas.openxmlformats.org/officeDocument/2006/customXml" ds:itemID="{1235E2D9-447C-40D7-A12C-E72A4E8BA27F}">
  <ds:schemaRefs>
    <ds:schemaRef ds:uri="http://schemas.microsoft.com/office/2006/metadata/properties"/>
    <ds:schemaRef ds:uri="http://schemas.microsoft.com/office/infopath/2007/PartnerControls"/>
    <ds:schemaRef ds:uri="dacef62e-bbd7-4baf-b143-f235a5b9f7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1875</Words>
  <Characters>11517</Characters>
  <Application>Microsoft Office Word</Application>
  <DocSecurity>0</DocSecurity>
  <Lines>411</Lines>
  <Paragraphs>143</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Amrita Uppal</cp:lastModifiedBy>
  <cp:revision>2</cp:revision>
  <dcterms:created xsi:type="dcterms:W3CDTF">2026-06-29T09:31:00Z</dcterms:created>
  <dcterms:modified xsi:type="dcterms:W3CDTF">2026-06-29T09:31:00Z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Recruitment</vt:lpwstr>
  </property>
  <property fmtid="{D5CDD505-2E9C-101B-9397-08002B2CF9AE}" pid="3" name="ContentTypeId">
    <vt:lpwstr>0x010100FB7BA4D549E3A742ACA094B6CEDA51F600F331F7F2EBE1DB41BBF5EEE41DBB588E</vt:lpwstr>
  </property>
  <property fmtid="{D5CDD505-2E9C-101B-9397-08002B2CF9AE}" pid="4" name="Theme">
    <vt:lpwstr>Permanent &amp; Fixed Term Staff (Job Description)</vt:lpwstr>
  </property>
  <property fmtid="{D5CDD505-2E9C-101B-9397-08002B2CF9AE}" pid="5" name="One Aston - Department">
    <vt:lpwstr>13;#Human Resources|201ec441-72cb-4fae-8e74-620314a25cbc</vt:lpwstr>
  </property>
  <property fmtid="{D5CDD505-2E9C-101B-9397-08002B2CF9AE}" pid="6" name="One_x0020_Aston_x0020__x002d__x0020_Department">
    <vt:lpwstr>13;#Human Resources|201ec441-72cb-4fae-8e74-620314a25cbc</vt:lpwstr>
  </property>
  <property fmtid="{D5CDD505-2E9C-101B-9397-08002B2CF9AE}" pid="7" name="docLang">
    <vt:lpwstr>en</vt:lpwstr>
  </property>
</Properties>
</file>