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14B8" w14:textId="77777777" w:rsidR="00DF4342" w:rsidRDefault="00DF4342" w:rsidP="00DF4342">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73600" behindDoc="0" locked="0" layoutInCell="1" allowOverlap="0" wp14:anchorId="10BDA17B" wp14:editId="55E8B0C4">
                <wp:simplePos x="0" y="0"/>
                <wp:positionH relativeFrom="margin">
                  <wp:posOffset>2512695</wp:posOffset>
                </wp:positionH>
                <wp:positionV relativeFrom="paragraph">
                  <wp:posOffset>13970</wp:posOffset>
                </wp:positionV>
                <wp:extent cx="4610100" cy="1362075"/>
                <wp:effectExtent l="0" t="0" r="0" b="9525"/>
                <wp:wrapNone/>
                <wp:docPr id="1099086796" name="Text Box 14"/>
                <wp:cNvGraphicFramePr/>
                <a:graphic xmlns:a="http://schemas.openxmlformats.org/drawingml/2006/main">
                  <a:graphicData uri="http://schemas.microsoft.com/office/word/2010/wordprocessingShape">
                    <wps:wsp>
                      <wps:cNvSpPr txBox="1"/>
                      <wps:spPr>
                        <a:xfrm>
                          <a:off x="0" y="0"/>
                          <a:ext cx="4610100" cy="1362075"/>
                        </a:xfrm>
                        <a:prstGeom prst="rect">
                          <a:avLst/>
                        </a:prstGeom>
                        <a:solidFill>
                          <a:schemeClr val="lt1"/>
                        </a:solidFill>
                        <a:ln w="6350">
                          <a:noFill/>
                        </a:ln>
                      </wps:spPr>
                      <wps:txbx>
                        <w:txbxContent>
                          <w:p w14:paraId="4B005552" w14:textId="2E83EAF2" w:rsidR="003539AB" w:rsidRPr="005772B7" w:rsidRDefault="003539AB" w:rsidP="005772B7">
                            <w:pPr>
                              <w:spacing w:before="360" w:after="240" w:line="400" w:lineRule="exact"/>
                              <w:jc w:val="center"/>
                              <w:rPr>
                                <w:rFonts w:ascii="Arial" w:eastAsiaTheme="minorEastAsia" w:hAnsi="Arial" w:cs="Arial"/>
                                <w:b/>
                                <w:color w:val="D20063"/>
                                <w:sz w:val="36"/>
                                <w:szCs w:val="36"/>
                                <w:lang w:val="en-US"/>
                              </w:rPr>
                            </w:pPr>
                            <w:r w:rsidRPr="005772B7">
                              <w:rPr>
                                <w:rFonts w:ascii="Arial" w:eastAsiaTheme="minorEastAsia" w:hAnsi="Arial" w:cs="Arial"/>
                                <w:b/>
                                <w:color w:val="D20063"/>
                                <w:sz w:val="36"/>
                                <w:szCs w:val="36"/>
                                <w:lang w:val="en-US"/>
                              </w:rPr>
                              <w:t xml:space="preserve">Deputy </w:t>
                            </w:r>
                            <w:r w:rsidR="00DF4342" w:rsidRPr="005772B7">
                              <w:rPr>
                                <w:rFonts w:ascii="Arial" w:eastAsiaTheme="minorEastAsia" w:hAnsi="Arial" w:cs="Arial"/>
                                <w:b/>
                                <w:color w:val="D20063"/>
                                <w:sz w:val="36"/>
                                <w:szCs w:val="36"/>
                                <w:lang w:val="en-US"/>
                              </w:rPr>
                              <w:t>A</w:t>
                            </w:r>
                            <w:r w:rsidRPr="005772B7">
                              <w:rPr>
                                <w:rFonts w:ascii="Arial" w:eastAsiaTheme="minorEastAsia" w:hAnsi="Arial" w:cs="Arial"/>
                                <w:b/>
                                <w:color w:val="D20063"/>
                                <w:sz w:val="36"/>
                                <w:szCs w:val="36"/>
                                <w:lang w:val="en-US"/>
                              </w:rPr>
                              <w:t>R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DA17B" id="_x0000_t202" coordsize="21600,21600" o:spt="202" path="m,l,21600r21600,l21600,xe">
                <v:stroke joinstyle="miter"/>
                <v:path gradientshapeok="t" o:connecttype="rect"/>
              </v:shapetype>
              <v:shape id="Text Box 14" o:spid="_x0000_s1026" type="#_x0000_t202" style="position:absolute;margin-left:197.85pt;margin-top:1.1pt;width:363pt;height:107.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" o:allowoverlap="f" fillcolor="white [3201]" stroked="f" strokeweight=".5pt">
                <v:textbox>
                  <w:txbxContent>
                    <w:p w14:paraId="4B005552" w14:textId="2E83EAF2" w:rsidR="003539AB" w:rsidRPr="005772B7" w:rsidRDefault="003539AB" w:rsidP="005772B7">
                      <w:pPr>
                        <w:spacing w:before="360" w:after="240" w:line="400" w:lineRule="exact"/>
                        <w:jc w:val="center"/>
                        <w:rPr>
                          <w:rFonts w:ascii="Arial" w:eastAsiaTheme="minorEastAsia" w:hAnsi="Arial" w:cs="Arial"/>
                          <w:b/>
                          <w:color w:val="D20063"/>
                          <w:sz w:val="36"/>
                          <w:szCs w:val="36"/>
                          <w:lang w:val="en-US"/>
                        </w:rPr>
                      </w:pPr>
                      <w:r w:rsidRPr="005772B7">
                        <w:rPr>
                          <w:rFonts w:ascii="Arial" w:eastAsiaTheme="minorEastAsia" w:hAnsi="Arial" w:cs="Arial"/>
                          <w:b/>
                          <w:color w:val="D20063"/>
                          <w:sz w:val="36"/>
                          <w:szCs w:val="36"/>
                          <w:lang w:val="en-US"/>
                        </w:rPr>
                        <w:t xml:space="preserve">Deputy </w:t>
                      </w:r>
                      <w:r w:rsidR="00DF4342" w:rsidRPr="005772B7">
                        <w:rPr>
                          <w:rFonts w:ascii="Arial" w:eastAsiaTheme="minorEastAsia" w:hAnsi="Arial" w:cs="Arial"/>
                          <w:b/>
                          <w:color w:val="D20063"/>
                          <w:sz w:val="36"/>
                          <w:szCs w:val="36"/>
                          <w:lang w:val="en-US"/>
                        </w:rPr>
                        <w:t>A</w:t>
                      </w:r>
                      <w:r w:rsidRPr="005772B7">
                        <w:rPr>
                          <w:rFonts w:ascii="Arial" w:eastAsiaTheme="minorEastAsia" w:hAnsi="Arial" w:cs="Arial"/>
                          <w:b/>
                          <w:color w:val="D20063"/>
                          <w:sz w:val="36"/>
                          <w:szCs w:val="36"/>
                          <w:lang w:val="en-US"/>
                        </w:rPr>
                        <w:t>R Manager</w:t>
                      </w:r>
                    </w:p>
                  </w:txbxContent>
                </v:textbox>
                <w10:wrap anchorx="margin"/>
              </v:shape>
            </w:pict>
          </mc:Fallback>
        </mc:AlternateContent>
      </w:r>
      <w:r>
        <w:rPr>
          <w:noProof/>
        </w:rPr>
        <w:drawing>
          <wp:inline distT="0" distB="0" distL="0" distR="0" wp14:anchorId="5AD23B2C" wp14:editId="4EF8BF98">
            <wp:extent cx="2254031" cy="946150"/>
            <wp:effectExtent l="0" t="0" r="0" b="6350"/>
            <wp:docPr id="2" name="Picture 2" descr="A purpl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logo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506D7FC1" w14:textId="77777777" w:rsidR="00DF4342" w:rsidRDefault="00DF4342" w:rsidP="00DF4342">
      <w:r>
        <w:rPr>
          <w:rFonts w:ascii="Arial" w:eastAsiaTheme="minorEastAsia" w:hAnsi="Arial" w:cs="Arial"/>
          <w:b/>
          <w:noProof/>
          <w:color w:val="E60063"/>
          <w:sz w:val="30"/>
          <w:szCs w:val="30"/>
          <w:lang w:val="en-US"/>
        </w:rPr>
        <w:drawing>
          <wp:anchor distT="0" distB="0" distL="114300" distR="114300" simplePos="0" relativeHeight="251674624" behindDoc="0" locked="0" layoutInCell="1" allowOverlap="1" wp14:anchorId="61E8FF0D" wp14:editId="428D71E2">
            <wp:simplePos x="0" y="0"/>
            <wp:positionH relativeFrom="page">
              <wp:align>left</wp:align>
            </wp:positionH>
            <wp:positionV relativeFrom="paragraph">
              <wp:posOffset>264795</wp:posOffset>
            </wp:positionV>
            <wp:extent cx="7614285" cy="5378186"/>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285" cy="537818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CAEFB3" w14:textId="77777777" w:rsidR="00DF4342" w:rsidRDefault="00DF4342" w:rsidP="00DF4342"/>
    <w:p w14:paraId="6B5A5EAC" w14:textId="77777777" w:rsidR="00DF4342" w:rsidRDefault="00DF4342" w:rsidP="00DF4342">
      <w:pPr>
        <w:rPr>
          <w:rFonts w:ascii="Arial" w:hAnsi="Arial" w:cs="Arial"/>
          <w:b/>
          <w:bCs/>
          <w:sz w:val="72"/>
          <w:szCs w:val="72"/>
        </w:rPr>
      </w:pPr>
    </w:p>
    <w:p w14:paraId="04EED29E" w14:textId="77777777" w:rsidR="00DF4342" w:rsidRDefault="00DF4342" w:rsidP="00DF4342">
      <w:pPr>
        <w:pStyle w:val="NormalWeb"/>
      </w:pPr>
    </w:p>
    <w:p w14:paraId="59129AB0" w14:textId="77777777" w:rsidR="00DF4342" w:rsidRDefault="00DF4342" w:rsidP="00DF4342">
      <w:pPr>
        <w:pStyle w:val="NormalWeb"/>
      </w:pPr>
    </w:p>
    <w:p w14:paraId="39C540FB" w14:textId="77777777" w:rsidR="00DF4342" w:rsidRDefault="00DF4342" w:rsidP="00DF4342">
      <w:pPr>
        <w:pStyle w:val="NormalWeb"/>
      </w:pPr>
    </w:p>
    <w:p w14:paraId="5F5ABE5D" w14:textId="77777777" w:rsidR="00DF4342" w:rsidRDefault="00DF4342" w:rsidP="00DF4342">
      <w:pPr>
        <w:pStyle w:val="NormalWeb"/>
      </w:pPr>
    </w:p>
    <w:p w14:paraId="3745E62E" w14:textId="77777777" w:rsidR="00DF4342" w:rsidRPr="00704C59" w:rsidRDefault="00DF4342" w:rsidP="00DF4342">
      <w:pPr>
        <w:rPr>
          <w:b/>
          <w:bCs/>
          <w:sz w:val="20"/>
          <w:szCs w:val="20"/>
        </w:rPr>
      </w:pPr>
    </w:p>
    <w:p w14:paraId="0F9C37DF" w14:textId="77777777" w:rsidR="00DF4342" w:rsidRDefault="00DF4342" w:rsidP="00DF4342">
      <w:pPr>
        <w:rPr>
          <w:rFonts w:ascii="Arial" w:hAnsi="Arial" w:cs="Arial"/>
          <w:sz w:val="19"/>
          <w:szCs w:val="19"/>
        </w:rPr>
      </w:pPr>
    </w:p>
    <w:p w14:paraId="77183296" w14:textId="77777777" w:rsidR="00DF4342" w:rsidRDefault="00DF4342" w:rsidP="00DF4342">
      <w:pPr>
        <w:spacing w:line="320" w:lineRule="atLeast"/>
        <w:rPr>
          <w:rFonts w:ascii="Arial" w:hAnsi="Arial" w:cs="Arial"/>
          <w:b/>
          <w:bCs/>
          <w:color w:val="7030A0"/>
          <w:sz w:val="20"/>
          <w:szCs w:val="20"/>
        </w:rPr>
      </w:pPr>
    </w:p>
    <w:p w14:paraId="765996C1" w14:textId="77777777" w:rsidR="00DF4342" w:rsidRDefault="00DF4342" w:rsidP="00DF4342">
      <w:pPr>
        <w:spacing w:line="320" w:lineRule="atLeast"/>
        <w:rPr>
          <w:rFonts w:ascii="Arial" w:hAnsi="Arial" w:cs="Arial"/>
          <w:b/>
          <w:bCs/>
          <w:color w:val="7030A0"/>
          <w:sz w:val="20"/>
          <w:szCs w:val="20"/>
        </w:rPr>
      </w:pPr>
    </w:p>
    <w:p w14:paraId="65F96A77" w14:textId="77777777" w:rsidR="00DF4342" w:rsidRDefault="00DF4342" w:rsidP="00DF4342">
      <w:pPr>
        <w:spacing w:line="320" w:lineRule="atLeast"/>
        <w:rPr>
          <w:rFonts w:ascii="Arial" w:hAnsi="Arial" w:cs="Arial"/>
          <w:b/>
          <w:bCs/>
          <w:color w:val="7030A0"/>
          <w:sz w:val="20"/>
          <w:szCs w:val="20"/>
        </w:rPr>
      </w:pPr>
    </w:p>
    <w:p w14:paraId="2C7636EA" w14:textId="77777777" w:rsidR="00DF4342" w:rsidRDefault="00DF4342" w:rsidP="00DF4342">
      <w:pPr>
        <w:spacing w:line="320" w:lineRule="atLeast"/>
        <w:rPr>
          <w:rFonts w:ascii="Arial" w:hAnsi="Arial" w:cs="Arial"/>
          <w:b/>
          <w:bCs/>
          <w:color w:val="7030A0"/>
          <w:sz w:val="20"/>
          <w:szCs w:val="20"/>
        </w:rPr>
      </w:pPr>
    </w:p>
    <w:p w14:paraId="4E25871F" w14:textId="77777777" w:rsidR="00DF4342" w:rsidRDefault="00DF4342" w:rsidP="00DF4342">
      <w:pPr>
        <w:spacing w:line="320" w:lineRule="atLeast"/>
        <w:rPr>
          <w:rFonts w:ascii="Arial" w:hAnsi="Arial" w:cs="Arial"/>
          <w:b/>
          <w:bCs/>
          <w:color w:val="7030A0"/>
          <w:sz w:val="20"/>
          <w:szCs w:val="20"/>
        </w:rPr>
      </w:pPr>
    </w:p>
    <w:p w14:paraId="5C39EEBE" w14:textId="0EE0EEC5" w:rsidR="00C26A59" w:rsidRDefault="00C26A59" w:rsidP="005F3917">
      <w:pPr>
        <w:pStyle w:val="NormalWeb"/>
      </w:pPr>
    </w:p>
    <w:tbl>
      <w:tblPr>
        <w:tblW w:w="0" w:type="auto"/>
        <w:tblLook w:val="06A0" w:firstRow="1" w:lastRow="0" w:firstColumn="1" w:lastColumn="0" w:noHBand="1" w:noVBand="1"/>
      </w:tblPr>
      <w:tblGrid>
        <w:gridCol w:w="10455"/>
      </w:tblGrid>
      <w:tr w:rsidR="4CA42ED7" w14:paraId="44B5B0FA" w14:textId="77777777" w:rsidTr="4CA42ED7">
        <w:trPr>
          <w:trHeight w:val="300"/>
        </w:trPr>
        <w:tc>
          <w:tcPr>
            <w:tcW w:w="10455" w:type="dxa"/>
            <w:vAlign w:val="center"/>
          </w:tcPr>
          <w:p w14:paraId="691ECB05" w14:textId="42DD8A35" w:rsidR="4CA42ED7" w:rsidRDefault="4CA42ED7" w:rsidP="4CA42ED7">
            <w:pPr>
              <w:spacing w:before="360" w:after="240"/>
            </w:pPr>
          </w:p>
        </w:tc>
      </w:tr>
    </w:tbl>
    <w:p w14:paraId="3B9A526F" w14:textId="4B3B470C" w:rsidR="002A6A96" w:rsidRDefault="000C5930"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22241D1C">
                <wp:simplePos x="0" y="0"/>
                <wp:positionH relativeFrom="page">
                  <wp:align>center</wp:align>
                </wp:positionH>
                <wp:positionV relativeFrom="paragraph">
                  <wp:posOffset>107315</wp:posOffset>
                </wp:positionV>
                <wp:extent cx="6635750" cy="2017395"/>
                <wp:effectExtent l="0" t="0" r="0" b="1905"/>
                <wp:wrapNone/>
                <wp:docPr id="920091610" name="Text Box 14"/>
                <wp:cNvGraphicFramePr/>
                <a:graphic xmlns:a="http://schemas.openxmlformats.org/drawingml/2006/main">
                  <a:graphicData uri="http://schemas.microsoft.com/office/word/2010/wordprocessingShape">
                    <wps:wsp>
                      <wps:cNvSpPr/>
                      <wps:spPr>
                        <a:xfrm>
                          <a:off x="0" y="0"/>
                          <a:ext cx="6635750" cy="2017395"/>
                        </a:xfrm>
                        <a:prstGeom prst="rect">
                          <a:avLst/>
                        </a:prstGeom>
                        <a:solidFill>
                          <a:schemeClr val="lt1"/>
                        </a:solidFill>
                        <a:ln w="6350">
                          <a:noFill/>
                        </a:ln>
                      </wps:spPr>
                      <wps:txbx>
                        <w:txbxContent>
                          <w:p w14:paraId="4B892E17" w14:textId="47A83C14" w:rsidR="00352C87" w:rsidRDefault="00352C87" w:rsidP="00F437B9">
                            <w:pPr>
                              <w:spacing w:after="240" w:line="400" w:lineRule="exact"/>
                              <w:rPr>
                                <w:rFonts w:ascii="Arial" w:hAnsi="Arial" w:cs="Arial"/>
                                <w:b/>
                                <w:bCs/>
                                <w:color w:val="D20063"/>
                                <w:kern w:val="0"/>
                                <w:sz w:val="28"/>
                                <w:szCs w:val="28"/>
                                <w:lang w:val="en-US"/>
                                <w14:ligatures w14:val="none"/>
                              </w:rPr>
                            </w:pPr>
                            <w:r>
                              <w:rPr>
                                <w:rFonts w:ascii="Arial" w:hAnsi="Arial" w:cs="Arial"/>
                                <w:b/>
                                <w:bCs/>
                                <w:color w:val="D20063"/>
                                <w:sz w:val="28"/>
                                <w:szCs w:val="28"/>
                                <w:lang w:val="en-US"/>
                              </w:rPr>
                              <w:t xml:space="preserve">Reference: </w:t>
                            </w:r>
                            <w:r w:rsidR="005772B7">
                              <w:rPr>
                                <w:rFonts w:ascii="Arial" w:hAnsi="Arial" w:cs="Arial"/>
                                <w:b/>
                                <w:bCs/>
                                <w:color w:val="D20063"/>
                                <w:sz w:val="28"/>
                                <w:szCs w:val="28"/>
                                <w:lang w:val="en-US"/>
                              </w:rPr>
                              <w:t>0832-26</w:t>
                            </w:r>
                          </w:p>
                          <w:p w14:paraId="68B9F6E1" w14:textId="4E2D0538"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 xml:space="preserve">Grade: </w:t>
                            </w:r>
                            <w:r w:rsidR="0082399B">
                              <w:rPr>
                                <w:rFonts w:ascii="Arial" w:hAnsi="Arial" w:cs="Arial"/>
                                <w:b/>
                                <w:bCs/>
                                <w:color w:val="D20063"/>
                                <w:sz w:val="28"/>
                                <w:szCs w:val="28"/>
                                <w:lang w:val="en-US"/>
                              </w:rPr>
                              <w:t>8</w:t>
                            </w:r>
                          </w:p>
                          <w:p w14:paraId="4140FD5D" w14:textId="0A3B9118"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Salary: £</w:t>
                            </w:r>
                            <w:r w:rsidR="003539AB">
                              <w:rPr>
                                <w:rFonts w:ascii="Arial" w:hAnsi="Arial" w:cs="Arial"/>
                                <w:b/>
                                <w:bCs/>
                                <w:color w:val="D20063"/>
                                <w:sz w:val="28"/>
                                <w:szCs w:val="28"/>
                                <w:lang w:val="en-US"/>
                              </w:rPr>
                              <w:t>3</w:t>
                            </w:r>
                            <w:r w:rsidR="005772B7">
                              <w:rPr>
                                <w:rFonts w:ascii="Arial" w:hAnsi="Arial" w:cs="Arial"/>
                                <w:b/>
                                <w:bCs/>
                                <w:color w:val="D20063"/>
                                <w:sz w:val="28"/>
                                <w:szCs w:val="28"/>
                                <w:lang w:val="en-US"/>
                              </w:rPr>
                              <w:t>8</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784</w:t>
                            </w:r>
                            <w:r>
                              <w:rPr>
                                <w:rFonts w:ascii="Arial" w:hAnsi="Arial" w:cs="Arial"/>
                                <w:b/>
                                <w:bCs/>
                                <w:color w:val="D20063"/>
                                <w:sz w:val="28"/>
                                <w:szCs w:val="28"/>
                                <w:lang w:val="en-US"/>
                              </w:rPr>
                              <w:t xml:space="preserve"> to </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46</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049</w:t>
                            </w:r>
                            <w:r w:rsidR="003539AB">
                              <w:rPr>
                                <w:rFonts w:ascii="Arial" w:hAnsi="Arial" w:cs="Arial"/>
                                <w:b/>
                                <w:bCs/>
                                <w:color w:val="D20063"/>
                                <w:sz w:val="28"/>
                                <w:szCs w:val="28"/>
                                <w:lang w:val="en-US"/>
                              </w:rPr>
                              <w:t xml:space="preserve"> </w:t>
                            </w:r>
                            <w:r>
                              <w:rPr>
                                <w:rFonts w:ascii="Arial" w:hAnsi="Arial" w:cs="Arial"/>
                                <w:b/>
                                <w:bCs/>
                                <w:color w:val="D20063"/>
                                <w:sz w:val="28"/>
                                <w:szCs w:val="28"/>
                                <w:lang w:val="en-US"/>
                              </w:rPr>
                              <w:t xml:space="preserve">per annum, depending on experience </w:t>
                            </w:r>
                          </w:p>
                          <w:p w14:paraId="7544BAA3" w14:textId="73E5A11D"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 xml:space="preserve">Contract Type: </w:t>
                            </w:r>
                            <w:r w:rsidR="003539AB">
                              <w:rPr>
                                <w:rFonts w:ascii="Arial" w:hAnsi="Arial" w:cs="Arial"/>
                                <w:b/>
                                <w:bCs/>
                                <w:color w:val="D20063"/>
                                <w:sz w:val="28"/>
                                <w:szCs w:val="28"/>
                                <w:lang w:val="en-US"/>
                              </w:rPr>
                              <w:t>Permanent</w:t>
                            </w:r>
                          </w:p>
                          <w:p w14:paraId="68B907F5" w14:textId="77777777"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Basis: Full Time</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2F4C555" id="_x0000_s1027" style="position:absolute;margin-left:0;margin-top:8.45pt;width:522.5pt;height:158.8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" fillcolor="white [3201]" stroked="f" strokeweight=".5pt">
                <v:textbox>
                  <w:txbxContent>
                    <w:p w14:paraId="4B892E17" w14:textId="47A83C14" w:rsidR="00352C87" w:rsidRDefault="00352C87" w:rsidP="00F437B9">
                      <w:pPr>
                        <w:spacing w:after="240" w:line="400" w:lineRule="exact"/>
                        <w:rPr>
                          <w:rFonts w:ascii="Arial" w:hAnsi="Arial" w:cs="Arial"/>
                          <w:b/>
                          <w:bCs/>
                          <w:color w:val="D20063"/>
                          <w:kern w:val="0"/>
                          <w:sz w:val="28"/>
                          <w:szCs w:val="28"/>
                          <w:lang w:val="en-US"/>
                          <w14:ligatures w14:val="none"/>
                        </w:rPr>
                      </w:pPr>
                      <w:r>
                        <w:rPr>
                          <w:rFonts w:ascii="Arial" w:hAnsi="Arial" w:cs="Arial"/>
                          <w:b/>
                          <w:bCs/>
                          <w:color w:val="D20063"/>
                          <w:sz w:val="28"/>
                          <w:szCs w:val="28"/>
                          <w:lang w:val="en-US"/>
                        </w:rPr>
                        <w:t xml:space="preserve">Reference: </w:t>
                      </w:r>
                      <w:r w:rsidR="005772B7">
                        <w:rPr>
                          <w:rFonts w:ascii="Arial" w:hAnsi="Arial" w:cs="Arial"/>
                          <w:b/>
                          <w:bCs/>
                          <w:color w:val="D20063"/>
                          <w:sz w:val="28"/>
                          <w:szCs w:val="28"/>
                          <w:lang w:val="en-US"/>
                        </w:rPr>
                        <w:t>0832-26</w:t>
                      </w:r>
                    </w:p>
                    <w:p w14:paraId="68B9F6E1" w14:textId="4E2D0538"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 xml:space="preserve">Grade: </w:t>
                      </w:r>
                      <w:r w:rsidR="0082399B">
                        <w:rPr>
                          <w:rFonts w:ascii="Arial" w:hAnsi="Arial" w:cs="Arial"/>
                          <w:b/>
                          <w:bCs/>
                          <w:color w:val="D20063"/>
                          <w:sz w:val="28"/>
                          <w:szCs w:val="28"/>
                          <w:lang w:val="en-US"/>
                        </w:rPr>
                        <w:t>8</w:t>
                      </w:r>
                    </w:p>
                    <w:p w14:paraId="4140FD5D" w14:textId="0A3B9118"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Salary: £</w:t>
                      </w:r>
                      <w:r w:rsidR="003539AB">
                        <w:rPr>
                          <w:rFonts w:ascii="Arial" w:hAnsi="Arial" w:cs="Arial"/>
                          <w:b/>
                          <w:bCs/>
                          <w:color w:val="D20063"/>
                          <w:sz w:val="28"/>
                          <w:szCs w:val="28"/>
                          <w:lang w:val="en-US"/>
                        </w:rPr>
                        <w:t>3</w:t>
                      </w:r>
                      <w:r w:rsidR="005772B7">
                        <w:rPr>
                          <w:rFonts w:ascii="Arial" w:hAnsi="Arial" w:cs="Arial"/>
                          <w:b/>
                          <w:bCs/>
                          <w:color w:val="D20063"/>
                          <w:sz w:val="28"/>
                          <w:szCs w:val="28"/>
                          <w:lang w:val="en-US"/>
                        </w:rPr>
                        <w:t>8</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784</w:t>
                      </w:r>
                      <w:r>
                        <w:rPr>
                          <w:rFonts w:ascii="Arial" w:hAnsi="Arial" w:cs="Arial"/>
                          <w:b/>
                          <w:bCs/>
                          <w:color w:val="D20063"/>
                          <w:sz w:val="28"/>
                          <w:szCs w:val="28"/>
                          <w:lang w:val="en-US"/>
                        </w:rPr>
                        <w:t xml:space="preserve"> to </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46</w:t>
                      </w:r>
                      <w:r w:rsidR="003539AB">
                        <w:rPr>
                          <w:rFonts w:ascii="Arial" w:hAnsi="Arial" w:cs="Arial"/>
                          <w:b/>
                          <w:bCs/>
                          <w:color w:val="D20063"/>
                          <w:sz w:val="28"/>
                          <w:szCs w:val="28"/>
                          <w:lang w:val="en-US"/>
                        </w:rPr>
                        <w:t>,</w:t>
                      </w:r>
                      <w:r w:rsidR="005772B7">
                        <w:rPr>
                          <w:rFonts w:ascii="Arial" w:hAnsi="Arial" w:cs="Arial"/>
                          <w:b/>
                          <w:bCs/>
                          <w:color w:val="D20063"/>
                          <w:sz w:val="28"/>
                          <w:szCs w:val="28"/>
                          <w:lang w:val="en-US"/>
                        </w:rPr>
                        <w:t>049</w:t>
                      </w:r>
                      <w:r w:rsidR="003539AB">
                        <w:rPr>
                          <w:rFonts w:ascii="Arial" w:hAnsi="Arial" w:cs="Arial"/>
                          <w:b/>
                          <w:bCs/>
                          <w:color w:val="D20063"/>
                          <w:sz w:val="28"/>
                          <w:szCs w:val="28"/>
                          <w:lang w:val="en-US"/>
                        </w:rPr>
                        <w:t xml:space="preserve"> </w:t>
                      </w:r>
                      <w:r>
                        <w:rPr>
                          <w:rFonts w:ascii="Arial" w:hAnsi="Arial" w:cs="Arial"/>
                          <w:b/>
                          <w:bCs/>
                          <w:color w:val="D20063"/>
                          <w:sz w:val="28"/>
                          <w:szCs w:val="28"/>
                          <w:lang w:val="en-US"/>
                        </w:rPr>
                        <w:t xml:space="preserve">per annum, depending on experience </w:t>
                      </w:r>
                    </w:p>
                    <w:p w14:paraId="7544BAA3" w14:textId="73E5A11D"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 xml:space="preserve">Contract Type: </w:t>
                      </w:r>
                      <w:r w:rsidR="003539AB">
                        <w:rPr>
                          <w:rFonts w:ascii="Arial" w:hAnsi="Arial" w:cs="Arial"/>
                          <w:b/>
                          <w:bCs/>
                          <w:color w:val="D20063"/>
                          <w:sz w:val="28"/>
                          <w:szCs w:val="28"/>
                          <w:lang w:val="en-US"/>
                        </w:rPr>
                        <w:t>Permanent</w:t>
                      </w:r>
                    </w:p>
                    <w:p w14:paraId="68B907F5" w14:textId="77777777" w:rsidR="00352C87" w:rsidRDefault="00352C87" w:rsidP="00F437B9">
                      <w:pPr>
                        <w:spacing w:after="240" w:line="400" w:lineRule="exact"/>
                        <w:rPr>
                          <w:rFonts w:ascii="Arial" w:hAnsi="Arial" w:cs="Arial"/>
                          <w:b/>
                          <w:bCs/>
                          <w:color w:val="D20063"/>
                          <w:sz w:val="28"/>
                          <w:szCs w:val="28"/>
                          <w:lang w:val="en-US"/>
                        </w:rPr>
                      </w:pPr>
                      <w:r>
                        <w:rPr>
                          <w:rFonts w:ascii="Arial" w:hAnsi="Arial" w:cs="Arial"/>
                          <w:b/>
                          <w:bCs/>
                          <w:color w:val="D20063"/>
                          <w:sz w:val="28"/>
                          <w:szCs w:val="28"/>
                          <w:lang w:val="en-US"/>
                        </w:rPr>
                        <w:t>Basis: Full Time</w:t>
                      </w:r>
                    </w:p>
                  </w:txbxContent>
                </v:textbox>
                <w10:wrap anchorx="page"/>
              </v:rect>
            </w:pict>
          </mc:Fallback>
        </mc:AlternateContent>
      </w: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3AA1C67C" w14:textId="72AB02B3" w:rsidR="4CA42ED7" w:rsidRDefault="4CA42ED7" w:rsidP="4CA42ED7">
      <w:pPr>
        <w:spacing w:after="0" w:line="240" w:lineRule="auto"/>
        <w:ind w:right="850"/>
        <w:rPr>
          <w:rFonts w:ascii="Arial" w:eastAsiaTheme="minorEastAsia" w:hAnsi="Arial" w:cs="Arial"/>
          <w:b/>
          <w:bCs/>
          <w:color w:val="7030A0"/>
          <w:sz w:val="30"/>
          <w:szCs w:val="30"/>
          <w:lang w:val="en-US"/>
        </w:rPr>
      </w:pPr>
    </w:p>
    <w:p w14:paraId="13666BAD" w14:textId="59F3B801" w:rsidR="4CA42ED7" w:rsidRDefault="4CA42ED7" w:rsidP="4CA42ED7">
      <w:pPr>
        <w:spacing w:after="0" w:line="240" w:lineRule="auto"/>
        <w:ind w:right="850"/>
        <w:rPr>
          <w:rFonts w:ascii="Arial" w:eastAsiaTheme="minorEastAsia" w:hAnsi="Arial" w:cs="Arial"/>
          <w:b/>
          <w:bCs/>
          <w:color w:val="7030A0"/>
          <w:sz w:val="30"/>
          <w:szCs w:val="30"/>
          <w:lang w:val="en-US"/>
        </w:rPr>
      </w:pPr>
    </w:p>
    <w:p w14:paraId="162714F4" w14:textId="74E424EF" w:rsidR="4CA42ED7" w:rsidRDefault="4CA42ED7" w:rsidP="4CA42ED7">
      <w:pPr>
        <w:spacing w:after="0" w:line="240" w:lineRule="auto"/>
        <w:ind w:right="850"/>
        <w:rPr>
          <w:rFonts w:ascii="Arial" w:eastAsiaTheme="minorEastAsia" w:hAnsi="Arial" w:cs="Arial"/>
          <w:b/>
          <w:bCs/>
          <w:color w:val="7030A0"/>
          <w:sz w:val="30"/>
          <w:szCs w:val="30"/>
          <w:lang w:val="en-US"/>
        </w:rPr>
      </w:pPr>
    </w:p>
    <w:p w14:paraId="4CB9F430" w14:textId="28D6A193"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Job description</w:t>
      </w:r>
    </w:p>
    <w:p w14:paraId="14D9BBDE" w14:textId="77777777" w:rsidR="002A6A96" w:rsidRDefault="002A6A96" w:rsidP="002A6A96">
      <w:pPr>
        <w:spacing w:line="240" w:lineRule="auto"/>
        <w:ind w:right="850"/>
        <w:rPr>
          <w:rFonts w:ascii="Arial" w:eastAsiaTheme="minorEastAsia" w:hAnsi="Arial" w:cs="Arial"/>
          <w:b/>
          <w:lang w:val="en-US" w:eastAsia="en-GB"/>
        </w:rPr>
      </w:pPr>
    </w:p>
    <w:p w14:paraId="0008F2BE" w14:textId="237A746A" w:rsidR="002A6A96" w:rsidRDefault="002A6A96" w:rsidP="4CA42ED7">
      <w:pPr>
        <w:spacing w:line="240" w:lineRule="auto"/>
        <w:ind w:right="850"/>
        <w:rPr>
          <w:rFonts w:ascii="Arial" w:eastAsiaTheme="minorEastAsia" w:hAnsi="Arial" w:cs="Arial"/>
          <w:b/>
          <w:bCs/>
          <w:lang w:val="en-US" w:eastAsia="en-GB"/>
        </w:rPr>
      </w:pPr>
      <w:r w:rsidRPr="4CA42ED7">
        <w:rPr>
          <w:rFonts w:ascii="Arial" w:eastAsiaTheme="minorEastAsia" w:hAnsi="Arial" w:cs="Arial"/>
          <w:b/>
          <w:bCs/>
          <w:lang w:val="en-US" w:eastAsia="en-GB"/>
        </w:rPr>
        <w:t>Job Purpose:</w:t>
      </w:r>
      <w:r w:rsidR="0AB4EFC7" w:rsidRPr="4CA42ED7">
        <w:rPr>
          <w:rFonts w:ascii="Arial" w:eastAsiaTheme="minorEastAsia" w:hAnsi="Arial" w:cs="Arial"/>
          <w:b/>
          <w:bCs/>
          <w:lang w:val="en-US" w:eastAsia="en-GB"/>
        </w:rPr>
        <w:t xml:space="preserve"> </w:t>
      </w:r>
    </w:p>
    <w:p w14:paraId="5473AD63" w14:textId="647CC064" w:rsidR="0040167D" w:rsidRPr="00526184" w:rsidRDefault="0AB4EFC7" w:rsidP="0040167D">
      <w:pPr>
        <w:rPr>
          <w:rFonts w:ascii="Arial" w:hAnsi="Arial" w:cs="Arial"/>
        </w:rPr>
      </w:pPr>
      <w:r w:rsidRPr="4CA42ED7">
        <w:rPr>
          <w:rFonts w:ascii="Arial" w:eastAsia="Arial" w:hAnsi="Arial" w:cs="Arial"/>
        </w:rPr>
        <w:t>The post holder wil</w:t>
      </w:r>
      <w:r w:rsidR="0040167D">
        <w:rPr>
          <w:rFonts w:ascii="Arial" w:eastAsia="Arial" w:hAnsi="Arial" w:cs="Arial"/>
        </w:rPr>
        <w:t xml:space="preserve">l support the effective delivery of the University’s end-to-end Accounts Receivable (AR) function, ensuring timely and accurate management of </w:t>
      </w:r>
      <w:r w:rsidR="00526184">
        <w:rPr>
          <w:rFonts w:ascii="Arial" w:eastAsia="Arial" w:hAnsi="Arial" w:cs="Arial"/>
        </w:rPr>
        <w:t>various income streams</w:t>
      </w:r>
      <w:r w:rsidR="00526184" w:rsidRPr="00A43BDA">
        <w:rPr>
          <w:rFonts w:ascii="Arial" w:eastAsia="Arial" w:hAnsi="Arial" w:cs="Arial"/>
        </w:rPr>
        <w:t>. They will</w:t>
      </w:r>
      <w:r w:rsidR="0040167D" w:rsidRPr="00A43BDA">
        <w:rPr>
          <w:rFonts w:ascii="Arial" w:hAnsi="Arial" w:cs="Arial"/>
        </w:rPr>
        <w:t xml:space="preserve"> provide day</w:t>
      </w:r>
      <w:r w:rsidR="0040167D" w:rsidRPr="00A43BDA">
        <w:rPr>
          <w:rFonts w:ascii="Arial" w:hAnsi="Arial" w:cs="Arial"/>
        </w:rPr>
        <w:noBreakHyphen/>
        <w:t>to</w:t>
      </w:r>
      <w:r w:rsidR="0040167D" w:rsidRPr="00A43BDA">
        <w:rPr>
          <w:rFonts w:ascii="Arial" w:hAnsi="Arial" w:cs="Arial"/>
        </w:rPr>
        <w:noBreakHyphen/>
        <w:t>day leadership, act as an operational escalation point, and oversee the resolution of complex queries. They will</w:t>
      </w:r>
      <w:r w:rsidR="0040167D" w:rsidRPr="00526184">
        <w:rPr>
          <w:rFonts w:ascii="Arial" w:hAnsi="Arial" w:cs="Arial"/>
        </w:rPr>
        <w:t xml:space="preserve"> contribute to continuous improvement, service excellence, and compliance with institutional and sector regulations.</w:t>
      </w:r>
    </w:p>
    <w:p w14:paraId="2363ADED" w14:textId="77777777" w:rsidR="00526184" w:rsidRPr="00526184" w:rsidRDefault="0AB4EFC7" w:rsidP="00526184">
      <w:pPr>
        <w:rPr>
          <w:rFonts w:ascii="Arial" w:eastAsia="Arial" w:hAnsi="Arial" w:cs="Arial"/>
        </w:rPr>
      </w:pPr>
      <w:r w:rsidRPr="00526184">
        <w:rPr>
          <w:rFonts w:ascii="Arial" w:eastAsia="Arial" w:hAnsi="Arial" w:cs="Arial"/>
        </w:rPr>
        <w:t>The post holder will report to the Accounts Receivable Manager and will positively contribute to the delivery of a consistent, high-quality service</w:t>
      </w:r>
      <w:r w:rsidR="0040167D" w:rsidRPr="00526184">
        <w:rPr>
          <w:rFonts w:ascii="Arial" w:eastAsia="Arial" w:hAnsi="Arial" w:cs="Arial"/>
        </w:rPr>
        <w:t>,</w:t>
      </w:r>
      <w:r w:rsidRPr="00526184">
        <w:rPr>
          <w:rFonts w:ascii="Arial" w:eastAsia="Arial" w:hAnsi="Arial" w:cs="Arial"/>
        </w:rPr>
        <w:t xml:space="preserve"> </w:t>
      </w:r>
      <w:r w:rsidR="0040167D" w:rsidRPr="00526184">
        <w:rPr>
          <w:rFonts w:ascii="Arial" w:eastAsia="Arial" w:hAnsi="Arial" w:cs="Arial"/>
        </w:rPr>
        <w:t xml:space="preserve">ensuring </w:t>
      </w:r>
      <w:r w:rsidR="00526184" w:rsidRPr="00526184">
        <w:rPr>
          <w:rFonts w:ascii="Arial" w:eastAsia="Arial" w:hAnsi="Arial" w:cs="Arial"/>
        </w:rPr>
        <w:t>that AR</w:t>
      </w:r>
      <w:r w:rsidR="0040167D" w:rsidRPr="00526184">
        <w:rPr>
          <w:rFonts w:ascii="Arial" w:eastAsia="Arial" w:hAnsi="Arial" w:cs="Arial"/>
        </w:rPr>
        <w:t xml:space="preserve"> is efficient, customer-focused and aligned with institutional priorities. </w:t>
      </w:r>
      <w:r w:rsidR="00526184" w:rsidRPr="00526184">
        <w:rPr>
          <w:rFonts w:ascii="Arial" w:eastAsia="Arial" w:hAnsi="Arial" w:cs="Arial"/>
        </w:rPr>
        <w:t>Key relationships will need to be managed through liaison with support areas, internal departments and government bodies and you will need to be an excellent communicator with proven experience in analytical skills and problem solving.</w:t>
      </w:r>
    </w:p>
    <w:p w14:paraId="4CC578B4" w14:textId="56E4CA3E" w:rsidR="00526184" w:rsidRPr="00526184" w:rsidRDefault="00526184" w:rsidP="00526184">
      <w:pPr>
        <w:ind w:right="425"/>
        <w:rPr>
          <w:rFonts w:ascii="Arial" w:hAnsi="Arial" w:cs="Arial"/>
        </w:rPr>
      </w:pPr>
      <w:r w:rsidRPr="00526184">
        <w:rPr>
          <w:rFonts w:ascii="Arial" w:hAnsi="Arial" w:cs="Arial"/>
        </w:rPr>
        <w:t xml:space="preserve">The post holder will be responsible for the operational activities of the Accounts Receivable (AR) function. This includes line management of </w:t>
      </w:r>
      <w:r w:rsidR="00D84C03">
        <w:rPr>
          <w:rFonts w:ascii="Arial" w:hAnsi="Arial" w:cs="Arial"/>
        </w:rPr>
        <w:t xml:space="preserve">some of the </w:t>
      </w:r>
      <w:r w:rsidRPr="00526184">
        <w:rPr>
          <w:rFonts w:ascii="Arial" w:hAnsi="Arial" w:cs="Arial"/>
        </w:rPr>
        <w:t>AR team members, and all the tasks required to deliver a high-quality AR service to all stakeholders.  All activities to be executed and delivered as per the policies of the University and standards set by the Head of Financial Operations.  You will deputise for the Accounts Receivable Manager and will maintain certain key AR processes.</w:t>
      </w:r>
    </w:p>
    <w:p w14:paraId="65FEC5A6" w14:textId="5C174AF7" w:rsidR="00526184" w:rsidRPr="00526184" w:rsidRDefault="00526184" w:rsidP="00526184">
      <w:pPr>
        <w:widowControl w:val="0"/>
        <w:suppressAutoHyphens/>
        <w:autoSpaceDE w:val="0"/>
        <w:autoSpaceDN w:val="0"/>
        <w:adjustRightInd w:val="0"/>
        <w:spacing w:line="276" w:lineRule="auto"/>
        <w:textAlignment w:val="center"/>
        <w:rPr>
          <w:rFonts w:ascii="Arial" w:hAnsi="Arial" w:cs="Arial"/>
        </w:rPr>
      </w:pPr>
      <w:r w:rsidRPr="00526184">
        <w:rPr>
          <w:rFonts w:ascii="Arial" w:hAnsi="Arial" w:cs="Arial"/>
        </w:rPr>
        <w:t>The post holder will need proven systems experience with strong analytical and problem-solving skills. They must demonstrate excellent organisational and communication skills and be confident in their ability to inspire and encourage the team to succeed.</w:t>
      </w:r>
      <w:r>
        <w:rPr>
          <w:rFonts w:ascii="Arial" w:hAnsi="Arial" w:cs="Arial"/>
        </w:rPr>
        <w:t xml:space="preserve"> </w:t>
      </w:r>
      <w:r w:rsidRPr="00526184">
        <w:rPr>
          <w:rFonts w:ascii="Arial" w:hAnsi="Arial" w:cs="Arial"/>
        </w:rPr>
        <w:t xml:space="preserve">Previous experience in management of financial accounts, cash management and credit control </w:t>
      </w:r>
      <w:proofErr w:type="gramStart"/>
      <w:r w:rsidRPr="00526184">
        <w:rPr>
          <w:rFonts w:ascii="Arial" w:hAnsi="Arial" w:cs="Arial"/>
        </w:rPr>
        <w:t>are</w:t>
      </w:r>
      <w:proofErr w:type="gramEnd"/>
      <w:r w:rsidRPr="00526184">
        <w:rPr>
          <w:rFonts w:ascii="Arial" w:hAnsi="Arial" w:cs="Arial"/>
        </w:rPr>
        <w:t xml:space="preserve"> essential together with a continuous, innovative, and cultural improvement approach underpinned by excellent service provision.</w:t>
      </w:r>
    </w:p>
    <w:p w14:paraId="22A55123" w14:textId="77777777" w:rsidR="0081416A" w:rsidRPr="00D25FE9" w:rsidRDefault="0081416A" w:rsidP="4CA42ED7">
      <w:pPr>
        <w:rPr>
          <w:rFonts w:ascii="Arial" w:eastAsia="Arial" w:hAnsi="Arial" w:cs="Arial"/>
        </w:rPr>
      </w:pPr>
    </w:p>
    <w:p w14:paraId="1031FD22" w14:textId="77777777" w:rsidR="00526184" w:rsidRDefault="00526184" w:rsidP="00D25FE9">
      <w:pPr>
        <w:spacing w:after="14"/>
        <w:rPr>
          <w:color w:val="ED7D31" w:themeColor="accent2"/>
        </w:rPr>
      </w:pPr>
    </w:p>
    <w:p w14:paraId="76C83AF1" w14:textId="77777777" w:rsidR="00526184" w:rsidRDefault="00526184" w:rsidP="00D25FE9">
      <w:pPr>
        <w:spacing w:after="14"/>
        <w:rPr>
          <w:color w:val="ED7D31" w:themeColor="accent2"/>
        </w:rPr>
      </w:pPr>
    </w:p>
    <w:p w14:paraId="2381C36A" w14:textId="77777777" w:rsidR="00526184" w:rsidRDefault="00526184" w:rsidP="00D25FE9">
      <w:pPr>
        <w:spacing w:after="14"/>
        <w:rPr>
          <w:color w:val="ED7D31" w:themeColor="accent2"/>
        </w:rPr>
      </w:pPr>
    </w:p>
    <w:p w14:paraId="5D8BD138" w14:textId="77777777" w:rsidR="00526184" w:rsidRDefault="00526184" w:rsidP="00D25FE9">
      <w:pPr>
        <w:spacing w:after="14"/>
        <w:rPr>
          <w:color w:val="ED7D31" w:themeColor="accent2"/>
        </w:rPr>
      </w:pPr>
    </w:p>
    <w:p w14:paraId="34023C86" w14:textId="77777777" w:rsidR="00526184" w:rsidRDefault="00526184" w:rsidP="00D25FE9">
      <w:pPr>
        <w:spacing w:after="14"/>
        <w:rPr>
          <w:color w:val="ED7D31" w:themeColor="accent2"/>
        </w:rPr>
      </w:pPr>
    </w:p>
    <w:p w14:paraId="175BEA4E" w14:textId="77777777" w:rsidR="00526184" w:rsidRDefault="00526184" w:rsidP="00D25FE9">
      <w:pPr>
        <w:spacing w:after="14"/>
        <w:rPr>
          <w:color w:val="ED7D31" w:themeColor="accent2"/>
        </w:rPr>
      </w:pPr>
    </w:p>
    <w:p w14:paraId="5BB4E214" w14:textId="77777777" w:rsidR="00526184" w:rsidRDefault="00526184" w:rsidP="00D25FE9">
      <w:pPr>
        <w:spacing w:after="14"/>
        <w:rPr>
          <w:color w:val="ED7D31" w:themeColor="accent2"/>
        </w:rPr>
      </w:pPr>
    </w:p>
    <w:p w14:paraId="73472BB8" w14:textId="77777777" w:rsidR="00526184" w:rsidRDefault="00526184" w:rsidP="00D25FE9">
      <w:pPr>
        <w:spacing w:after="14"/>
        <w:rPr>
          <w:color w:val="ED7D31" w:themeColor="accent2"/>
        </w:rPr>
      </w:pPr>
    </w:p>
    <w:p w14:paraId="214387DA" w14:textId="77777777" w:rsidR="00526184" w:rsidRDefault="00526184" w:rsidP="00D25FE9">
      <w:pPr>
        <w:spacing w:after="14"/>
        <w:rPr>
          <w:color w:val="ED7D31" w:themeColor="accent2"/>
        </w:rPr>
      </w:pPr>
    </w:p>
    <w:p w14:paraId="6803A021" w14:textId="77777777" w:rsidR="00526184" w:rsidRDefault="00526184" w:rsidP="00D25FE9">
      <w:pPr>
        <w:spacing w:after="14"/>
        <w:rPr>
          <w:color w:val="ED7D31" w:themeColor="accent2"/>
        </w:rPr>
      </w:pPr>
    </w:p>
    <w:p w14:paraId="4F61774C" w14:textId="77777777" w:rsidR="00526184" w:rsidRDefault="00526184" w:rsidP="00D25FE9">
      <w:pPr>
        <w:spacing w:after="14"/>
        <w:rPr>
          <w:color w:val="ED7D31" w:themeColor="accent2"/>
        </w:rPr>
      </w:pPr>
    </w:p>
    <w:p w14:paraId="1BE5F644" w14:textId="77777777" w:rsidR="00526184" w:rsidRDefault="00526184" w:rsidP="00D25FE9">
      <w:pPr>
        <w:spacing w:after="14"/>
        <w:rPr>
          <w:color w:val="ED7D31" w:themeColor="accent2"/>
        </w:rPr>
      </w:pPr>
    </w:p>
    <w:p w14:paraId="1023B37D" w14:textId="77777777" w:rsidR="00526184" w:rsidRDefault="00526184" w:rsidP="00D25FE9">
      <w:pPr>
        <w:spacing w:after="14"/>
        <w:rPr>
          <w:color w:val="ED7D31" w:themeColor="accent2"/>
        </w:rPr>
      </w:pPr>
    </w:p>
    <w:p w14:paraId="375DF1A2" w14:textId="77777777" w:rsidR="00526184" w:rsidRDefault="00526184" w:rsidP="00D25FE9">
      <w:pPr>
        <w:spacing w:after="14"/>
        <w:rPr>
          <w:color w:val="ED7D31" w:themeColor="accent2"/>
        </w:rPr>
      </w:pPr>
    </w:p>
    <w:p w14:paraId="1C21BBD7" w14:textId="77777777" w:rsidR="00526184" w:rsidRDefault="00526184" w:rsidP="00D25FE9">
      <w:pPr>
        <w:spacing w:after="14"/>
        <w:rPr>
          <w:color w:val="ED7D31" w:themeColor="accent2"/>
        </w:rPr>
      </w:pPr>
    </w:p>
    <w:p w14:paraId="27F29707" w14:textId="77777777" w:rsidR="00526184" w:rsidRDefault="00526184" w:rsidP="00D25FE9">
      <w:pPr>
        <w:spacing w:after="14"/>
        <w:rPr>
          <w:color w:val="ED7D31" w:themeColor="accent2"/>
        </w:rPr>
      </w:pPr>
    </w:p>
    <w:p w14:paraId="1B79C9BB" w14:textId="77777777" w:rsidR="00526184" w:rsidRDefault="00526184" w:rsidP="00D25FE9">
      <w:pPr>
        <w:spacing w:after="14"/>
        <w:rPr>
          <w:color w:val="ED7D31" w:themeColor="accent2"/>
        </w:rPr>
      </w:pPr>
    </w:p>
    <w:p w14:paraId="77DA4E62" w14:textId="77777777" w:rsidR="00526184" w:rsidRDefault="00526184" w:rsidP="00D25FE9">
      <w:pPr>
        <w:spacing w:after="14"/>
        <w:rPr>
          <w:color w:val="ED7D31" w:themeColor="accent2"/>
        </w:rPr>
      </w:pPr>
    </w:p>
    <w:p w14:paraId="1CB36AC7" w14:textId="77777777" w:rsidR="00526184" w:rsidRDefault="00526184" w:rsidP="00D25FE9">
      <w:pPr>
        <w:spacing w:after="14"/>
        <w:rPr>
          <w:color w:val="ED7D31" w:themeColor="accent2"/>
        </w:rPr>
      </w:pPr>
    </w:p>
    <w:p w14:paraId="052F243F" w14:textId="77777777" w:rsidR="00526184" w:rsidRDefault="00526184" w:rsidP="00D25FE9">
      <w:pPr>
        <w:spacing w:after="14"/>
        <w:rPr>
          <w:color w:val="ED7D31" w:themeColor="accent2"/>
        </w:rPr>
      </w:pPr>
    </w:p>
    <w:p w14:paraId="70300D54" w14:textId="0CFDF1BA" w:rsidR="00D25FE9" w:rsidRPr="00D25FE9" w:rsidRDefault="00D25FE9" w:rsidP="00D25FE9">
      <w:pPr>
        <w:spacing w:after="14"/>
        <w:rPr>
          <w:color w:val="ED7D31" w:themeColor="accent2"/>
        </w:rPr>
      </w:pPr>
      <w:r w:rsidRPr="00D25FE9">
        <w:rPr>
          <w:color w:val="ED7D31" w:themeColor="accent2"/>
        </w:rPr>
        <w:t xml:space="preserve">  </w:t>
      </w:r>
    </w:p>
    <w:p w14:paraId="0860461D" w14:textId="77777777" w:rsidR="002C3EBB" w:rsidRDefault="002C3EBB" w:rsidP="0050253A">
      <w:pPr>
        <w:rPr>
          <w:rFonts w:ascii="Arial" w:hAnsi="Arial" w:cs="Arial"/>
        </w:rPr>
      </w:pPr>
    </w:p>
    <w:p w14:paraId="69C58DD0" w14:textId="77777777" w:rsidR="005772B7" w:rsidRDefault="005772B7" w:rsidP="005772B7">
      <w:pPr>
        <w:pStyle w:val="ListParagraph"/>
        <w:rPr>
          <w:rFonts w:ascii="Arial" w:eastAsiaTheme="minorEastAsia" w:hAnsi="Arial" w:cs="Arial"/>
          <w:b/>
          <w:bCs/>
          <w:lang w:val="en-US" w:eastAsia="en-GB"/>
        </w:rPr>
      </w:pPr>
    </w:p>
    <w:p w14:paraId="5D2ECAE2" w14:textId="65543015" w:rsidR="006D1A95" w:rsidRDefault="006D1A95" w:rsidP="005772B7">
      <w:pPr>
        <w:pStyle w:val="ListParagraph"/>
        <w:rPr>
          <w:rFonts w:ascii="Arial" w:hAnsi="Arial" w:cs="Arial"/>
          <w:lang w:eastAsia="en-GB"/>
        </w:rPr>
      </w:pPr>
      <w:r w:rsidRPr="00CC230F">
        <w:rPr>
          <w:rFonts w:ascii="Arial" w:eastAsiaTheme="minorEastAsia" w:hAnsi="Arial" w:cs="Arial"/>
          <w:b/>
          <w:bCs/>
          <w:lang w:val="en-US" w:eastAsia="en-GB"/>
        </w:rPr>
        <w:t>Main Duties/Responsibilities</w:t>
      </w:r>
      <w:r w:rsidRPr="00CC230F">
        <w:rPr>
          <w:rFonts w:ascii="Arial" w:hAnsi="Arial" w:cs="Arial"/>
          <w:lang w:eastAsia="en-GB"/>
        </w:rPr>
        <w:t xml:space="preserve"> </w:t>
      </w:r>
    </w:p>
    <w:p w14:paraId="1D122FD0" w14:textId="77777777" w:rsidR="005772B7" w:rsidRPr="00CC230F" w:rsidRDefault="005772B7" w:rsidP="005772B7">
      <w:pPr>
        <w:pStyle w:val="ListParagraph"/>
        <w:rPr>
          <w:rFonts w:ascii="Arial" w:eastAsiaTheme="minorEastAsia" w:hAnsi="Arial" w:cs="Arial"/>
          <w:b/>
          <w:lang w:val="en-US" w:eastAsia="en-GB"/>
        </w:rPr>
      </w:pPr>
    </w:p>
    <w:p w14:paraId="306D263F" w14:textId="6B01EBD7" w:rsidR="00526184" w:rsidRDefault="00526184" w:rsidP="00CC230F">
      <w:pPr>
        <w:pStyle w:val="ListParagraph"/>
        <w:keepNext/>
        <w:keepLines/>
        <w:numPr>
          <w:ilvl w:val="0"/>
          <w:numId w:val="16"/>
        </w:numPr>
        <w:spacing w:after="0" w:line="240" w:lineRule="auto"/>
        <w:rPr>
          <w:rFonts w:ascii="Arial" w:hAnsi="Arial" w:cs="Arial"/>
        </w:rPr>
      </w:pPr>
      <w:r w:rsidRPr="00526184">
        <w:rPr>
          <w:rFonts w:ascii="Arial" w:eastAsia="Arial" w:hAnsi="Arial" w:cs="Arial"/>
          <w:lang w:val="en-US"/>
        </w:rPr>
        <w:t>To work within all areas of the Accounts Receivable Team,</w:t>
      </w:r>
      <w:r>
        <w:rPr>
          <w:rFonts w:ascii="Arial" w:eastAsia="Arial" w:hAnsi="Arial" w:cs="Arial"/>
          <w:lang w:val="en-US"/>
        </w:rPr>
        <w:t xml:space="preserve"> providing</w:t>
      </w:r>
      <w:r w:rsidRPr="00526184">
        <w:rPr>
          <w:rFonts w:ascii="Arial" w:hAnsi="Arial" w:cs="Arial"/>
        </w:rPr>
        <w:t xml:space="preserve"> day</w:t>
      </w:r>
      <w:r w:rsidRPr="00526184">
        <w:rPr>
          <w:rFonts w:ascii="Arial" w:hAnsi="Arial" w:cs="Arial"/>
        </w:rPr>
        <w:noBreakHyphen/>
        <w:t>to</w:t>
      </w:r>
      <w:r w:rsidRPr="00526184">
        <w:rPr>
          <w:rFonts w:ascii="Arial" w:hAnsi="Arial" w:cs="Arial"/>
        </w:rPr>
        <w:noBreakHyphen/>
        <w:t>day supervision, a</w:t>
      </w:r>
      <w:r w:rsidR="00182796">
        <w:rPr>
          <w:rFonts w:ascii="Arial" w:hAnsi="Arial" w:cs="Arial"/>
        </w:rPr>
        <w:t>s well as leadership and</w:t>
      </w:r>
      <w:r w:rsidRPr="00526184">
        <w:rPr>
          <w:rFonts w:ascii="Arial" w:hAnsi="Arial" w:cs="Arial"/>
        </w:rPr>
        <w:t xml:space="preserve"> performance management for a sub-team of AR staff.</w:t>
      </w:r>
    </w:p>
    <w:p w14:paraId="77567DBB" w14:textId="77777777" w:rsidR="00526184" w:rsidRPr="00526184" w:rsidRDefault="00526184" w:rsidP="00526184">
      <w:pPr>
        <w:pStyle w:val="ListParagraph"/>
        <w:keepNext/>
        <w:keepLines/>
        <w:spacing w:after="0" w:line="240" w:lineRule="auto"/>
        <w:rPr>
          <w:rFonts w:ascii="Arial" w:hAnsi="Arial" w:cs="Arial"/>
        </w:rPr>
      </w:pPr>
    </w:p>
    <w:p w14:paraId="6F1E3140" w14:textId="6F02936B" w:rsidR="00526184" w:rsidRPr="00526184" w:rsidRDefault="00526184" w:rsidP="00CC230F">
      <w:pPr>
        <w:numPr>
          <w:ilvl w:val="0"/>
          <w:numId w:val="16"/>
        </w:numPr>
        <w:spacing w:line="240" w:lineRule="auto"/>
        <w:rPr>
          <w:rFonts w:ascii="Arial" w:hAnsi="Arial" w:cs="Arial"/>
        </w:rPr>
      </w:pPr>
      <w:r w:rsidRPr="00526184">
        <w:rPr>
          <w:rFonts w:ascii="Arial" w:hAnsi="Arial" w:cs="Arial"/>
        </w:rPr>
        <w:t xml:space="preserve">Support </w:t>
      </w:r>
      <w:r w:rsidR="00182796">
        <w:rPr>
          <w:rFonts w:ascii="Arial" w:hAnsi="Arial" w:cs="Arial"/>
        </w:rPr>
        <w:t xml:space="preserve">the </w:t>
      </w:r>
      <w:r w:rsidRPr="00526184">
        <w:rPr>
          <w:rFonts w:ascii="Arial" w:hAnsi="Arial" w:cs="Arial"/>
        </w:rPr>
        <w:t>Accounts Receivable</w:t>
      </w:r>
      <w:r w:rsidR="00182796">
        <w:rPr>
          <w:rFonts w:ascii="Arial" w:hAnsi="Arial" w:cs="Arial"/>
        </w:rPr>
        <w:t xml:space="preserve"> Manager</w:t>
      </w:r>
      <w:r w:rsidRPr="00526184">
        <w:rPr>
          <w:rFonts w:ascii="Arial" w:hAnsi="Arial" w:cs="Arial"/>
        </w:rPr>
        <w:t xml:space="preserve"> in delivering an efficient, customer</w:t>
      </w:r>
      <w:r w:rsidRPr="00526184">
        <w:rPr>
          <w:rFonts w:ascii="Arial" w:hAnsi="Arial" w:cs="Arial"/>
        </w:rPr>
        <w:noBreakHyphen/>
        <w:t>focused AR service aligned with institutional priorities.</w:t>
      </w:r>
    </w:p>
    <w:p w14:paraId="7CF50BAD" w14:textId="77777777" w:rsidR="00526184" w:rsidRPr="00526184" w:rsidRDefault="00526184" w:rsidP="00CC230F">
      <w:pPr>
        <w:numPr>
          <w:ilvl w:val="0"/>
          <w:numId w:val="16"/>
        </w:numPr>
        <w:spacing w:line="240" w:lineRule="auto"/>
        <w:rPr>
          <w:rFonts w:ascii="Arial" w:hAnsi="Arial" w:cs="Arial"/>
        </w:rPr>
      </w:pPr>
      <w:r w:rsidRPr="00526184">
        <w:rPr>
          <w:rFonts w:ascii="Arial" w:hAnsi="Arial" w:cs="Arial"/>
        </w:rPr>
        <w:t>Foster a positive, collaborative team culture focused on accuracy, accountability, and student/stakeholder experience.</w:t>
      </w:r>
      <w:r w:rsidRPr="00526184">
        <w:rPr>
          <w:rFonts w:ascii="Arial" w:eastAsia="Arial" w:hAnsi="Arial" w:cs="Arial"/>
          <w:color w:val="000000"/>
          <w:lang w:eastAsia="en-GB"/>
        </w:rPr>
        <w:t xml:space="preserve"> </w:t>
      </w:r>
    </w:p>
    <w:p w14:paraId="16BA1CFD" w14:textId="138253C5" w:rsidR="00526184" w:rsidRPr="00526184" w:rsidRDefault="00526184" w:rsidP="00CC230F">
      <w:pPr>
        <w:numPr>
          <w:ilvl w:val="0"/>
          <w:numId w:val="16"/>
        </w:numPr>
        <w:spacing w:line="240" w:lineRule="auto"/>
        <w:rPr>
          <w:rFonts w:ascii="Arial" w:hAnsi="Arial" w:cs="Arial"/>
        </w:rPr>
      </w:pPr>
      <w:r w:rsidRPr="00526184">
        <w:rPr>
          <w:rFonts w:ascii="Arial" w:eastAsia="Arial" w:hAnsi="Arial" w:cs="Arial"/>
          <w:color w:val="000000"/>
          <w:lang w:eastAsia="en-GB"/>
        </w:rPr>
        <w:t xml:space="preserve">To support, lead and train direct reports and wider AR Team to ensure “Best Practice”, accurate debt records and timely collection of outstanding debt. </w:t>
      </w:r>
    </w:p>
    <w:p w14:paraId="5B055849" w14:textId="77777777" w:rsidR="00526184" w:rsidRPr="00526184" w:rsidRDefault="00526184" w:rsidP="00CC230F">
      <w:pPr>
        <w:numPr>
          <w:ilvl w:val="0"/>
          <w:numId w:val="16"/>
        </w:numPr>
        <w:spacing w:line="240" w:lineRule="auto"/>
        <w:rPr>
          <w:rFonts w:ascii="Arial" w:hAnsi="Arial" w:cs="Arial"/>
        </w:rPr>
      </w:pPr>
      <w:r w:rsidRPr="00526184">
        <w:rPr>
          <w:rFonts w:ascii="Arial" w:hAnsi="Arial" w:cs="Arial"/>
        </w:rPr>
        <w:t xml:space="preserve">Oversee the daily operation of the student ledger, ensuring timely invoicing, payment allocation, debt monitoring, and compliance with fee policies. Also ensuring that aged debt is proactively managed and liaising with third party debt recovery partners as appropriate. </w:t>
      </w:r>
    </w:p>
    <w:p w14:paraId="2AB38686" w14:textId="77777777" w:rsidR="00526184" w:rsidRPr="00526184" w:rsidRDefault="00526184" w:rsidP="00CC230F">
      <w:pPr>
        <w:pStyle w:val="ListParagraph"/>
        <w:keepNext/>
        <w:keepLines/>
        <w:numPr>
          <w:ilvl w:val="0"/>
          <w:numId w:val="16"/>
        </w:numPr>
        <w:spacing w:after="0" w:line="276" w:lineRule="auto"/>
        <w:rPr>
          <w:rFonts w:ascii="Arial" w:eastAsia="Arial" w:hAnsi="Arial" w:cs="Arial"/>
          <w:lang w:val="en-US"/>
        </w:rPr>
      </w:pPr>
      <w:r w:rsidRPr="00526184">
        <w:rPr>
          <w:rFonts w:ascii="Arial" w:hAnsi="Arial" w:cs="Arial"/>
        </w:rPr>
        <w:t>Act as a key escalation point for complex queries, complaints, or issues arising within any income stream.</w:t>
      </w:r>
      <w:r w:rsidRPr="00526184">
        <w:rPr>
          <w:rFonts w:ascii="Arial" w:eastAsia="Arial" w:hAnsi="Arial" w:cs="Arial"/>
          <w:lang w:val="en-US"/>
        </w:rPr>
        <w:t xml:space="preserve"> </w:t>
      </w:r>
    </w:p>
    <w:p w14:paraId="465E9002" w14:textId="72ED5A0E" w:rsidR="00526184" w:rsidRPr="00526184" w:rsidRDefault="00526184" w:rsidP="00CC230F">
      <w:pPr>
        <w:pStyle w:val="ListParagraph"/>
        <w:keepNext/>
        <w:keepLines/>
        <w:numPr>
          <w:ilvl w:val="0"/>
          <w:numId w:val="16"/>
        </w:numPr>
        <w:spacing w:after="0" w:line="276" w:lineRule="auto"/>
        <w:rPr>
          <w:rFonts w:ascii="Arial" w:eastAsia="Arial" w:hAnsi="Arial" w:cs="Arial"/>
          <w:lang w:val="en-US"/>
        </w:rPr>
      </w:pPr>
      <w:r w:rsidRPr="00526184">
        <w:rPr>
          <w:rFonts w:ascii="Arial" w:eastAsia="Arial" w:hAnsi="Arial" w:cs="Arial"/>
          <w:lang w:val="en-US"/>
        </w:rPr>
        <w:t>To provide students with tuition fee payment guidance and support and to signpost them to other services as appropriate.</w:t>
      </w:r>
    </w:p>
    <w:p w14:paraId="1BA0FFCE" w14:textId="77777777" w:rsidR="00526184" w:rsidRPr="00526184" w:rsidRDefault="00526184" w:rsidP="00CC230F">
      <w:pPr>
        <w:numPr>
          <w:ilvl w:val="0"/>
          <w:numId w:val="16"/>
        </w:numPr>
        <w:spacing w:line="240" w:lineRule="auto"/>
        <w:rPr>
          <w:rFonts w:ascii="Arial" w:hAnsi="Arial" w:cs="Arial"/>
        </w:rPr>
      </w:pPr>
      <w:r w:rsidRPr="00526184">
        <w:rPr>
          <w:rFonts w:ascii="Arial" w:hAnsi="Arial" w:cs="Arial"/>
        </w:rPr>
        <w:t>Ensure high-quality customer service and timely resolution of enquiries from students, internal departments, sponsors, and external organisations.</w:t>
      </w:r>
      <w:bookmarkStart w:id="0" w:name="_Hlk219807975"/>
    </w:p>
    <w:p w14:paraId="246F00E8" w14:textId="77777777" w:rsidR="00526184" w:rsidRPr="00526184" w:rsidRDefault="00526184" w:rsidP="00CC230F">
      <w:pPr>
        <w:numPr>
          <w:ilvl w:val="0"/>
          <w:numId w:val="16"/>
        </w:numPr>
        <w:spacing w:line="240" w:lineRule="auto"/>
        <w:rPr>
          <w:rFonts w:ascii="Arial" w:hAnsi="Arial" w:cs="Arial"/>
        </w:rPr>
      </w:pPr>
      <w:r w:rsidRPr="00526184">
        <w:rPr>
          <w:rFonts w:ascii="Arial" w:hAnsi="Arial" w:cs="Arial"/>
        </w:rPr>
        <w:t>Ensure all AR processes adhere to relevant financial regulations, audit requirements, internal policies, and sector standards.</w:t>
      </w:r>
    </w:p>
    <w:p w14:paraId="486F144E" w14:textId="7201496C" w:rsidR="00526184" w:rsidRDefault="00526184" w:rsidP="00CC230F">
      <w:pPr>
        <w:pStyle w:val="ListParagraph"/>
        <w:numPr>
          <w:ilvl w:val="0"/>
          <w:numId w:val="16"/>
        </w:numPr>
        <w:spacing w:after="120" w:line="240" w:lineRule="auto"/>
        <w:contextualSpacing w:val="0"/>
        <w:rPr>
          <w:rFonts w:ascii="Arial" w:eastAsia="Arial" w:hAnsi="Arial" w:cs="Arial"/>
          <w:color w:val="000000"/>
          <w:lang w:eastAsia="en-GB"/>
        </w:rPr>
      </w:pPr>
      <w:r w:rsidRPr="00526184">
        <w:rPr>
          <w:rFonts w:ascii="Arial" w:hAnsi="Arial" w:cs="Arial"/>
        </w:rPr>
        <w:t>Assist in the preparation and review of debtor reports, aged debt analyses, and performance metrics</w:t>
      </w:r>
      <w:bookmarkEnd w:id="0"/>
      <w:r>
        <w:rPr>
          <w:rFonts w:ascii="Arial" w:hAnsi="Arial" w:cs="Arial"/>
        </w:rPr>
        <w:t xml:space="preserve">, including analysis of KPI data and Power BI Dashboard </w:t>
      </w:r>
      <w:r w:rsidRPr="00526184">
        <w:rPr>
          <w:rFonts w:ascii="Arial" w:eastAsia="Arial" w:hAnsi="Arial" w:cs="Arial"/>
          <w:color w:val="000000"/>
          <w:lang w:eastAsia="en-GB"/>
        </w:rPr>
        <w:t>to monitor the teams’ performance against targets and identif</w:t>
      </w:r>
      <w:r>
        <w:rPr>
          <w:rFonts w:ascii="Arial" w:eastAsia="Arial" w:hAnsi="Arial" w:cs="Arial"/>
          <w:color w:val="000000"/>
          <w:lang w:eastAsia="en-GB"/>
        </w:rPr>
        <w:t>ication of</w:t>
      </w:r>
      <w:r w:rsidRPr="00526184">
        <w:rPr>
          <w:rFonts w:ascii="Arial" w:eastAsia="Arial" w:hAnsi="Arial" w:cs="Arial"/>
          <w:color w:val="000000"/>
          <w:lang w:eastAsia="en-GB"/>
        </w:rPr>
        <w:t xml:space="preserve"> areas of concern, ensuring full knowledge and visibility of debts to facilitate informed decisions</w:t>
      </w:r>
      <w:r>
        <w:rPr>
          <w:rFonts w:ascii="Arial" w:eastAsia="Arial" w:hAnsi="Arial" w:cs="Arial"/>
          <w:color w:val="000000"/>
          <w:lang w:eastAsia="en-GB"/>
        </w:rPr>
        <w:t xml:space="preserve">. </w:t>
      </w:r>
    </w:p>
    <w:p w14:paraId="57152B7E" w14:textId="5088CC6F" w:rsidR="00CC230F" w:rsidRPr="00CC230F" w:rsidRDefault="00CC230F" w:rsidP="00CC230F">
      <w:pPr>
        <w:pStyle w:val="ListParagraph"/>
        <w:numPr>
          <w:ilvl w:val="0"/>
          <w:numId w:val="16"/>
        </w:numPr>
        <w:spacing w:after="0" w:line="300" w:lineRule="atLeast"/>
        <w:rPr>
          <w:rFonts w:ascii="Arial" w:eastAsia="Times New Roman" w:hAnsi="Arial" w:cs="Arial"/>
          <w:kern w:val="0"/>
          <w:lang w:eastAsia="en-GB"/>
        </w:rPr>
      </w:pPr>
      <w:r w:rsidRPr="00CC230F">
        <w:rPr>
          <w:rFonts w:ascii="Arial" w:eastAsia="Times New Roman" w:hAnsi="Arial" w:cs="Arial"/>
          <w:kern w:val="0"/>
          <w:lang w:eastAsia="en-GB"/>
        </w:rPr>
        <w:t>Lead and support the implementation of Digital Enterprise Service Management (DESM) approaches within Accounts Receivable, driving digitisation, standardisation, and continuous improvement of service delivery.</w:t>
      </w:r>
    </w:p>
    <w:p w14:paraId="4882E31B" w14:textId="06B54DB5" w:rsidR="00526184" w:rsidRPr="00526184" w:rsidRDefault="00526184" w:rsidP="00CC230F">
      <w:pPr>
        <w:numPr>
          <w:ilvl w:val="0"/>
          <w:numId w:val="16"/>
        </w:numPr>
        <w:spacing w:line="240" w:lineRule="auto"/>
        <w:rPr>
          <w:rFonts w:ascii="Arial" w:hAnsi="Arial" w:cs="Arial"/>
        </w:rPr>
      </w:pPr>
      <w:r w:rsidRPr="00526184">
        <w:rPr>
          <w:rFonts w:ascii="Arial" w:hAnsi="Arial" w:cs="Arial"/>
        </w:rPr>
        <w:t xml:space="preserve">Support the </w:t>
      </w:r>
      <w:r>
        <w:rPr>
          <w:rFonts w:ascii="Arial" w:hAnsi="Arial" w:cs="Arial"/>
        </w:rPr>
        <w:t xml:space="preserve">identification and </w:t>
      </w:r>
      <w:r w:rsidRPr="00526184">
        <w:rPr>
          <w:rFonts w:ascii="Arial" w:hAnsi="Arial" w:cs="Arial"/>
        </w:rPr>
        <w:t>implementation of process improvements, system enhancements, and efficiency projects.</w:t>
      </w:r>
    </w:p>
    <w:p w14:paraId="229145FD" w14:textId="77777777" w:rsidR="00526184" w:rsidRDefault="00526184" w:rsidP="00CC230F">
      <w:pPr>
        <w:numPr>
          <w:ilvl w:val="0"/>
          <w:numId w:val="16"/>
        </w:numPr>
        <w:spacing w:line="240" w:lineRule="auto"/>
        <w:rPr>
          <w:rFonts w:ascii="Arial" w:hAnsi="Arial" w:cs="Arial"/>
        </w:rPr>
      </w:pPr>
      <w:r w:rsidRPr="00526184">
        <w:rPr>
          <w:rFonts w:ascii="Arial" w:hAnsi="Arial" w:cs="Arial"/>
        </w:rPr>
        <w:t>Maintain strong controls over cash allocation, reconciliations, and income recognition.</w:t>
      </w:r>
    </w:p>
    <w:p w14:paraId="2CB50AF2" w14:textId="77777777" w:rsidR="00526184" w:rsidRDefault="00526184" w:rsidP="00CC230F">
      <w:pPr>
        <w:numPr>
          <w:ilvl w:val="0"/>
          <w:numId w:val="16"/>
        </w:numPr>
        <w:spacing w:line="240" w:lineRule="auto"/>
        <w:rPr>
          <w:rFonts w:ascii="Arial" w:hAnsi="Arial" w:cs="Arial"/>
        </w:rPr>
      </w:pPr>
      <w:r w:rsidRPr="00526184">
        <w:rPr>
          <w:rFonts w:ascii="Arial" w:hAnsi="Arial" w:cs="Arial"/>
        </w:rPr>
        <w:t>Build strong working relationships with Academic Departments, Student Services, Research Support teams, and external partners.</w:t>
      </w:r>
    </w:p>
    <w:p w14:paraId="719BB8F6" w14:textId="77777777" w:rsidR="00526184" w:rsidRDefault="00526184" w:rsidP="00CC230F">
      <w:pPr>
        <w:numPr>
          <w:ilvl w:val="0"/>
          <w:numId w:val="16"/>
        </w:numPr>
        <w:spacing w:line="240" w:lineRule="auto"/>
        <w:rPr>
          <w:rFonts w:ascii="Arial" w:hAnsi="Arial" w:cs="Arial"/>
        </w:rPr>
      </w:pPr>
      <w:r w:rsidRPr="00526184">
        <w:rPr>
          <w:rFonts w:ascii="Arial" w:hAnsi="Arial" w:cs="Arial"/>
        </w:rPr>
        <w:t>Provide expert advice on AR processes, system usage, and policy interpretation.</w:t>
      </w:r>
    </w:p>
    <w:p w14:paraId="0850F27B" w14:textId="3D72A11D" w:rsidR="00526184" w:rsidRPr="00526184" w:rsidRDefault="00526184" w:rsidP="00CC230F">
      <w:pPr>
        <w:numPr>
          <w:ilvl w:val="0"/>
          <w:numId w:val="16"/>
        </w:numPr>
        <w:spacing w:line="240" w:lineRule="auto"/>
        <w:rPr>
          <w:rFonts w:ascii="Arial" w:hAnsi="Arial" w:cs="Arial"/>
        </w:rPr>
      </w:pPr>
      <w:r w:rsidRPr="00526184">
        <w:rPr>
          <w:rFonts w:ascii="Arial" w:hAnsi="Arial" w:cs="Arial"/>
        </w:rPr>
        <w:t>Represent the AR team in internal meetings as required.</w:t>
      </w:r>
    </w:p>
    <w:p w14:paraId="50F1E3D4" w14:textId="77777777" w:rsidR="00526184" w:rsidRPr="00526184" w:rsidRDefault="00526184" w:rsidP="00CC230F">
      <w:pPr>
        <w:keepNext/>
        <w:keepLines/>
        <w:numPr>
          <w:ilvl w:val="0"/>
          <w:numId w:val="16"/>
        </w:numPr>
        <w:spacing w:after="0" w:line="276" w:lineRule="auto"/>
        <w:rPr>
          <w:rFonts w:ascii="Arial" w:eastAsia="Arial" w:hAnsi="Arial" w:cs="Arial"/>
          <w:lang w:val="en-US"/>
        </w:rPr>
      </w:pPr>
      <w:r w:rsidRPr="00526184">
        <w:rPr>
          <w:rFonts w:ascii="Arial" w:hAnsi="Arial" w:cs="Arial"/>
        </w:rPr>
        <w:t>Contribute to service development, digital transformation initiatives, and opportunities to streamline processes.</w:t>
      </w:r>
    </w:p>
    <w:p w14:paraId="0A432DCF" w14:textId="41C7E45C" w:rsidR="002C3EBB" w:rsidRDefault="14B2AE7C" w:rsidP="00CC230F">
      <w:pPr>
        <w:keepNext/>
        <w:keepLines/>
        <w:numPr>
          <w:ilvl w:val="0"/>
          <w:numId w:val="16"/>
        </w:numPr>
        <w:spacing w:after="0" w:line="276" w:lineRule="auto"/>
        <w:rPr>
          <w:rFonts w:ascii="Arial" w:eastAsia="Arial" w:hAnsi="Arial" w:cs="Arial"/>
          <w:lang w:val="en-US"/>
        </w:rPr>
      </w:pPr>
      <w:r w:rsidRPr="00526184">
        <w:rPr>
          <w:rFonts w:ascii="Arial" w:eastAsia="Arial" w:hAnsi="Arial" w:cs="Arial"/>
          <w:lang w:val="en-US"/>
        </w:rPr>
        <w:t>To observe and adhere to the University Tuition Fee Charging and Sanction Policy, along with Sanctions for Student Debt procedures.</w:t>
      </w:r>
    </w:p>
    <w:p w14:paraId="74AFB27B" w14:textId="3230B66A" w:rsidR="00526184" w:rsidRPr="00526184" w:rsidRDefault="00526184" w:rsidP="00CC230F">
      <w:pPr>
        <w:pStyle w:val="ListParagraph"/>
        <w:numPr>
          <w:ilvl w:val="0"/>
          <w:numId w:val="16"/>
        </w:numPr>
        <w:spacing w:after="120" w:line="240" w:lineRule="auto"/>
        <w:contextualSpacing w:val="0"/>
        <w:rPr>
          <w:rFonts w:ascii="Arial" w:hAnsi="Arial" w:cs="Arial"/>
        </w:rPr>
      </w:pPr>
      <w:r w:rsidRPr="007B0EA9">
        <w:rPr>
          <w:rFonts w:ascii="Arial" w:eastAsia="Arial" w:hAnsi="Arial" w:cs="Arial"/>
          <w:color w:val="000000"/>
          <w:lang w:eastAsia="en-GB"/>
        </w:rPr>
        <w:t xml:space="preserve">To undertake any other ad hoc work required by the management team, in keeping with the </w:t>
      </w:r>
      <w:r w:rsidRPr="007B0EA9">
        <w:rPr>
          <w:rFonts w:ascii="Arial" w:hAnsi="Arial" w:cs="Arial"/>
        </w:rPr>
        <w:t>grade.</w:t>
      </w:r>
    </w:p>
    <w:p w14:paraId="03DE5434" w14:textId="77777777" w:rsidR="00CC230F" w:rsidRDefault="00CC230F" w:rsidP="006D1A95">
      <w:pPr>
        <w:keepNext/>
        <w:keepLines/>
        <w:spacing w:after="0" w:line="276" w:lineRule="auto"/>
        <w:outlineLvl w:val="1"/>
        <w:rPr>
          <w:rFonts w:ascii="Arial" w:eastAsia="Times New Roman" w:hAnsi="Arial" w:cs="Arial"/>
          <w:b/>
          <w:bCs/>
        </w:rPr>
      </w:pPr>
    </w:p>
    <w:p w14:paraId="532E4057" w14:textId="77777777" w:rsidR="00CC230F" w:rsidRDefault="00CC230F" w:rsidP="006D1A95">
      <w:pPr>
        <w:keepNext/>
        <w:keepLines/>
        <w:spacing w:after="0" w:line="276" w:lineRule="auto"/>
        <w:outlineLvl w:val="1"/>
        <w:rPr>
          <w:rFonts w:ascii="Arial" w:eastAsia="Times New Roman" w:hAnsi="Arial" w:cs="Arial"/>
          <w:b/>
          <w:bCs/>
        </w:rPr>
      </w:pPr>
    </w:p>
    <w:p w14:paraId="01BBDE97" w14:textId="77777777" w:rsidR="00CC230F" w:rsidRDefault="00CC230F" w:rsidP="006D1A95">
      <w:pPr>
        <w:keepNext/>
        <w:keepLines/>
        <w:spacing w:after="0" w:line="276" w:lineRule="auto"/>
        <w:outlineLvl w:val="1"/>
        <w:rPr>
          <w:rFonts w:ascii="Arial" w:eastAsia="Times New Roman" w:hAnsi="Arial" w:cs="Arial"/>
          <w:b/>
          <w:bCs/>
        </w:rPr>
      </w:pPr>
    </w:p>
    <w:p w14:paraId="67277C8B" w14:textId="77777777" w:rsidR="00CC230F" w:rsidRDefault="00CC230F" w:rsidP="006D1A95">
      <w:pPr>
        <w:keepNext/>
        <w:keepLines/>
        <w:spacing w:after="0" w:line="276" w:lineRule="auto"/>
        <w:outlineLvl w:val="1"/>
        <w:rPr>
          <w:rFonts w:ascii="Arial" w:eastAsia="Times New Roman" w:hAnsi="Arial" w:cs="Arial"/>
          <w:b/>
          <w:bCs/>
        </w:rPr>
      </w:pPr>
    </w:p>
    <w:p w14:paraId="68AB7EE5" w14:textId="1F56FCA8" w:rsidR="006D1A95" w:rsidRPr="006D1A95" w:rsidRDefault="006D1A95" w:rsidP="006D1A95">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Additional responsibilities</w:t>
      </w:r>
    </w:p>
    <w:p w14:paraId="162FF35B" w14:textId="77777777" w:rsidR="006D1A95" w:rsidRPr="00AE3079" w:rsidRDefault="006D1A95" w:rsidP="006D1A95">
      <w:pPr>
        <w:pStyle w:val="ListParagraph"/>
        <w:keepNext/>
        <w:keepLines/>
        <w:spacing w:after="0" w:line="276" w:lineRule="auto"/>
        <w:ind w:left="360"/>
        <w:outlineLvl w:val="1"/>
        <w:rPr>
          <w:rFonts w:ascii="Arial" w:eastAsia="Times New Roman" w:hAnsi="Arial" w:cs="Arial"/>
          <w:b/>
          <w:bCs/>
        </w:rPr>
      </w:pPr>
    </w:p>
    <w:p w14:paraId="4897AD92" w14:textId="77777777" w:rsidR="006D1A95" w:rsidRDefault="006D1A95" w:rsidP="006D1A95">
      <w:pPr>
        <w:pStyle w:val="ListParagraph"/>
        <w:numPr>
          <w:ilvl w:val="0"/>
          <w:numId w:val="4"/>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7DEA86C3" w14:textId="77777777" w:rsidR="006D1A95" w:rsidRDefault="006D1A95" w:rsidP="006D1A95">
      <w:pPr>
        <w:pStyle w:val="ListParagraph"/>
        <w:numPr>
          <w:ilvl w:val="0"/>
          <w:numId w:val="4"/>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2940E70B" w14:textId="77777777" w:rsidR="006D1A95" w:rsidRDefault="006D1A95" w:rsidP="006D1A95">
      <w:pPr>
        <w:pStyle w:val="ListParagraph"/>
        <w:numPr>
          <w:ilvl w:val="0"/>
          <w:numId w:val="4"/>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w:t>
      </w:r>
      <w:proofErr w:type="gramStart"/>
      <w:r>
        <w:rPr>
          <w:rFonts w:ascii="Arial" w:eastAsia="Calibri" w:hAnsi="Arial" w:cs="Times New Roman"/>
        </w:rPr>
        <w:t>matters</w:t>
      </w:r>
      <w:proofErr w:type="gramEnd"/>
      <w:r>
        <w:rPr>
          <w:rFonts w:ascii="Arial" w:eastAsia="Calibri" w:hAnsi="Arial" w:cs="Times New Roman"/>
        </w:rPr>
        <w:t xml:space="preserve"> and which engenders trust.  </w:t>
      </w:r>
    </w:p>
    <w:p w14:paraId="3040042A" w14:textId="4B90E736" w:rsidR="005523B4" w:rsidRDefault="006D1A95" w:rsidP="4CA42ED7">
      <w:pPr>
        <w:pStyle w:val="ListParagraph"/>
        <w:numPr>
          <w:ilvl w:val="0"/>
          <w:numId w:val="4"/>
        </w:numPr>
        <w:spacing w:after="120" w:line="276" w:lineRule="auto"/>
        <w:ind w:left="567" w:hanging="567"/>
        <w:rPr>
          <w:rFonts w:ascii="Arial" w:eastAsia="Calibri" w:hAnsi="Arial" w:cs="Times New Roman"/>
        </w:rPr>
      </w:pPr>
      <w:r w:rsidRPr="4CA42ED7">
        <w:rPr>
          <w:rFonts w:ascii="Arial" w:eastAsia="Calibri" w:hAnsi="Arial" w:cs="Times New Roman"/>
        </w:rPr>
        <w:t>Promote equality of opportunity and support diversity and inclusion as well as working to support the University’s environmental sustainability agenda and practices.</w:t>
      </w:r>
    </w:p>
    <w:p w14:paraId="51D2501C" w14:textId="77777777" w:rsidR="005772B7" w:rsidRDefault="005772B7" w:rsidP="005772B7">
      <w:pPr>
        <w:spacing w:after="120" w:line="276" w:lineRule="auto"/>
        <w:rPr>
          <w:rFonts w:ascii="Arial" w:eastAsia="Calibri" w:hAnsi="Arial" w:cs="Times New Roman"/>
        </w:rPr>
      </w:pPr>
    </w:p>
    <w:p w14:paraId="39196440" w14:textId="77777777" w:rsidR="005772B7" w:rsidRDefault="005772B7" w:rsidP="005772B7">
      <w:pPr>
        <w:spacing w:after="120" w:line="276" w:lineRule="auto"/>
        <w:rPr>
          <w:rFonts w:ascii="Arial" w:eastAsia="Calibri" w:hAnsi="Arial" w:cs="Times New Roman"/>
        </w:rPr>
      </w:pPr>
    </w:p>
    <w:p w14:paraId="77143146" w14:textId="77777777" w:rsidR="005772B7" w:rsidRDefault="005772B7" w:rsidP="005772B7">
      <w:pPr>
        <w:spacing w:after="120" w:line="276" w:lineRule="auto"/>
        <w:rPr>
          <w:rFonts w:ascii="Arial" w:eastAsia="Calibri" w:hAnsi="Arial" w:cs="Times New Roman"/>
        </w:rPr>
      </w:pPr>
    </w:p>
    <w:p w14:paraId="64882314" w14:textId="77777777" w:rsidR="005772B7" w:rsidRDefault="005772B7" w:rsidP="005772B7">
      <w:pPr>
        <w:spacing w:after="120" w:line="276" w:lineRule="auto"/>
        <w:rPr>
          <w:rFonts w:ascii="Arial" w:eastAsia="Calibri" w:hAnsi="Arial" w:cs="Times New Roman"/>
        </w:rPr>
      </w:pPr>
    </w:p>
    <w:p w14:paraId="59AEB75D" w14:textId="77777777" w:rsidR="005772B7" w:rsidRDefault="005772B7" w:rsidP="005772B7">
      <w:pPr>
        <w:spacing w:after="120" w:line="276" w:lineRule="auto"/>
        <w:rPr>
          <w:rFonts w:ascii="Arial" w:eastAsia="Calibri" w:hAnsi="Arial" w:cs="Times New Roman"/>
        </w:rPr>
      </w:pPr>
    </w:p>
    <w:p w14:paraId="618DB6CC" w14:textId="77777777" w:rsidR="005772B7" w:rsidRDefault="005772B7" w:rsidP="005772B7">
      <w:pPr>
        <w:spacing w:after="120" w:line="276" w:lineRule="auto"/>
        <w:rPr>
          <w:rFonts w:ascii="Arial" w:eastAsia="Calibri" w:hAnsi="Arial" w:cs="Times New Roman"/>
        </w:rPr>
      </w:pPr>
    </w:p>
    <w:p w14:paraId="72DBE300" w14:textId="77777777" w:rsidR="005772B7" w:rsidRDefault="005772B7" w:rsidP="005772B7">
      <w:pPr>
        <w:spacing w:after="120" w:line="276" w:lineRule="auto"/>
        <w:rPr>
          <w:rFonts w:ascii="Arial" w:eastAsia="Calibri" w:hAnsi="Arial" w:cs="Times New Roman"/>
        </w:rPr>
      </w:pPr>
    </w:p>
    <w:p w14:paraId="3C5AD679" w14:textId="77777777" w:rsidR="005772B7" w:rsidRDefault="005772B7" w:rsidP="005772B7">
      <w:pPr>
        <w:spacing w:after="120" w:line="276" w:lineRule="auto"/>
        <w:rPr>
          <w:rFonts w:ascii="Arial" w:eastAsia="Calibri" w:hAnsi="Arial" w:cs="Times New Roman"/>
        </w:rPr>
      </w:pPr>
    </w:p>
    <w:p w14:paraId="2A102F07" w14:textId="77777777" w:rsidR="005772B7" w:rsidRDefault="005772B7" w:rsidP="005772B7">
      <w:pPr>
        <w:spacing w:after="120" w:line="276" w:lineRule="auto"/>
        <w:rPr>
          <w:rFonts w:ascii="Arial" w:eastAsia="Calibri" w:hAnsi="Arial" w:cs="Times New Roman"/>
        </w:rPr>
      </w:pPr>
    </w:p>
    <w:p w14:paraId="06A059B6" w14:textId="77777777" w:rsidR="005772B7" w:rsidRDefault="005772B7" w:rsidP="005772B7">
      <w:pPr>
        <w:spacing w:after="120" w:line="276" w:lineRule="auto"/>
        <w:rPr>
          <w:rFonts w:ascii="Arial" w:eastAsia="Calibri" w:hAnsi="Arial" w:cs="Times New Roman"/>
        </w:rPr>
      </w:pPr>
    </w:p>
    <w:p w14:paraId="66A6D2F4" w14:textId="77777777" w:rsidR="005772B7" w:rsidRDefault="005772B7" w:rsidP="005772B7">
      <w:pPr>
        <w:spacing w:after="120" w:line="276" w:lineRule="auto"/>
        <w:rPr>
          <w:rFonts w:ascii="Arial" w:eastAsia="Calibri" w:hAnsi="Arial" w:cs="Times New Roman"/>
        </w:rPr>
      </w:pPr>
    </w:p>
    <w:p w14:paraId="4657305E" w14:textId="77777777" w:rsidR="005772B7" w:rsidRDefault="005772B7" w:rsidP="005772B7">
      <w:pPr>
        <w:spacing w:after="120" w:line="276" w:lineRule="auto"/>
        <w:rPr>
          <w:rFonts w:ascii="Arial" w:eastAsia="Calibri" w:hAnsi="Arial" w:cs="Times New Roman"/>
        </w:rPr>
      </w:pPr>
    </w:p>
    <w:p w14:paraId="5B3ACB83" w14:textId="77777777" w:rsidR="005772B7" w:rsidRDefault="005772B7" w:rsidP="005772B7">
      <w:pPr>
        <w:spacing w:after="120" w:line="276" w:lineRule="auto"/>
        <w:rPr>
          <w:rFonts w:ascii="Arial" w:eastAsia="Calibri" w:hAnsi="Arial" w:cs="Times New Roman"/>
        </w:rPr>
      </w:pPr>
    </w:p>
    <w:p w14:paraId="4A676F44" w14:textId="77777777" w:rsidR="005772B7" w:rsidRDefault="005772B7" w:rsidP="005772B7">
      <w:pPr>
        <w:spacing w:after="120" w:line="276" w:lineRule="auto"/>
        <w:rPr>
          <w:rFonts w:ascii="Arial" w:eastAsia="Calibri" w:hAnsi="Arial" w:cs="Times New Roman"/>
        </w:rPr>
      </w:pPr>
    </w:p>
    <w:p w14:paraId="76117B95" w14:textId="77777777" w:rsidR="005772B7" w:rsidRDefault="005772B7" w:rsidP="005772B7">
      <w:pPr>
        <w:spacing w:after="120" w:line="276" w:lineRule="auto"/>
        <w:rPr>
          <w:rFonts w:ascii="Arial" w:eastAsia="Calibri" w:hAnsi="Arial" w:cs="Times New Roman"/>
        </w:rPr>
      </w:pPr>
    </w:p>
    <w:p w14:paraId="11F053AB" w14:textId="77777777" w:rsidR="005772B7" w:rsidRDefault="005772B7" w:rsidP="005772B7">
      <w:pPr>
        <w:spacing w:after="120" w:line="276" w:lineRule="auto"/>
        <w:rPr>
          <w:rFonts w:ascii="Arial" w:eastAsia="Calibri" w:hAnsi="Arial" w:cs="Times New Roman"/>
        </w:rPr>
      </w:pPr>
    </w:p>
    <w:p w14:paraId="1AB895F8" w14:textId="77777777" w:rsidR="005772B7" w:rsidRDefault="005772B7" w:rsidP="005772B7">
      <w:pPr>
        <w:spacing w:after="120" w:line="276" w:lineRule="auto"/>
        <w:rPr>
          <w:rFonts w:ascii="Arial" w:eastAsia="Calibri" w:hAnsi="Arial" w:cs="Times New Roman"/>
        </w:rPr>
      </w:pPr>
    </w:p>
    <w:p w14:paraId="50D6435F" w14:textId="77777777" w:rsidR="005772B7" w:rsidRDefault="005772B7" w:rsidP="005772B7">
      <w:pPr>
        <w:spacing w:after="120" w:line="276" w:lineRule="auto"/>
        <w:rPr>
          <w:rFonts w:ascii="Arial" w:eastAsia="Calibri" w:hAnsi="Arial" w:cs="Times New Roman"/>
        </w:rPr>
      </w:pPr>
    </w:p>
    <w:p w14:paraId="1F6AF5E9" w14:textId="77777777" w:rsidR="005772B7" w:rsidRDefault="005772B7" w:rsidP="005772B7">
      <w:pPr>
        <w:spacing w:after="120" w:line="276" w:lineRule="auto"/>
        <w:rPr>
          <w:rFonts w:ascii="Arial" w:eastAsia="Calibri" w:hAnsi="Arial" w:cs="Times New Roman"/>
        </w:rPr>
      </w:pPr>
    </w:p>
    <w:p w14:paraId="7C78F9BA" w14:textId="77777777" w:rsidR="005772B7" w:rsidRDefault="005772B7" w:rsidP="005772B7">
      <w:pPr>
        <w:spacing w:after="120" w:line="276" w:lineRule="auto"/>
        <w:rPr>
          <w:rFonts w:ascii="Arial" w:eastAsia="Calibri" w:hAnsi="Arial" w:cs="Times New Roman"/>
        </w:rPr>
      </w:pPr>
    </w:p>
    <w:p w14:paraId="5D4F91D8" w14:textId="77777777" w:rsidR="005772B7" w:rsidRDefault="005772B7" w:rsidP="005772B7">
      <w:pPr>
        <w:spacing w:after="120" w:line="276" w:lineRule="auto"/>
        <w:rPr>
          <w:rFonts w:ascii="Arial" w:eastAsia="Calibri" w:hAnsi="Arial" w:cs="Times New Roman"/>
        </w:rPr>
      </w:pPr>
    </w:p>
    <w:p w14:paraId="6227F030" w14:textId="77777777" w:rsidR="005772B7" w:rsidRDefault="005772B7" w:rsidP="005772B7">
      <w:pPr>
        <w:spacing w:after="120" w:line="276" w:lineRule="auto"/>
        <w:rPr>
          <w:rFonts w:ascii="Arial" w:eastAsia="Calibri" w:hAnsi="Arial" w:cs="Times New Roman"/>
        </w:rPr>
      </w:pPr>
    </w:p>
    <w:p w14:paraId="0AA0AC8B" w14:textId="77777777" w:rsidR="005772B7" w:rsidRDefault="005772B7" w:rsidP="005772B7">
      <w:pPr>
        <w:spacing w:after="120" w:line="276" w:lineRule="auto"/>
        <w:rPr>
          <w:rFonts w:ascii="Arial" w:eastAsia="Calibri" w:hAnsi="Arial" w:cs="Times New Roman"/>
        </w:rPr>
      </w:pPr>
    </w:p>
    <w:p w14:paraId="3C36D180" w14:textId="77777777" w:rsidR="005772B7" w:rsidRDefault="005772B7" w:rsidP="005772B7">
      <w:pPr>
        <w:spacing w:after="120" w:line="276" w:lineRule="auto"/>
        <w:rPr>
          <w:rFonts w:ascii="Arial" w:eastAsia="Calibri" w:hAnsi="Arial" w:cs="Times New Roman"/>
        </w:rPr>
      </w:pPr>
    </w:p>
    <w:p w14:paraId="6341536D" w14:textId="77777777" w:rsidR="005772B7" w:rsidRDefault="005772B7" w:rsidP="005772B7">
      <w:pPr>
        <w:spacing w:after="120" w:line="276" w:lineRule="auto"/>
        <w:rPr>
          <w:rFonts w:ascii="Arial" w:eastAsia="Calibri" w:hAnsi="Arial" w:cs="Times New Roman"/>
        </w:rPr>
      </w:pPr>
    </w:p>
    <w:p w14:paraId="6081EA01" w14:textId="77777777" w:rsidR="005772B7" w:rsidRDefault="005772B7" w:rsidP="005772B7">
      <w:pPr>
        <w:spacing w:after="120" w:line="276" w:lineRule="auto"/>
        <w:rPr>
          <w:rFonts w:ascii="Arial" w:eastAsia="Calibri" w:hAnsi="Arial" w:cs="Times New Roman"/>
        </w:rPr>
      </w:pPr>
    </w:p>
    <w:p w14:paraId="22EF324C" w14:textId="77777777" w:rsidR="005772B7" w:rsidRDefault="005772B7" w:rsidP="005772B7">
      <w:pPr>
        <w:spacing w:after="120" w:line="276" w:lineRule="auto"/>
        <w:rPr>
          <w:rFonts w:ascii="Arial" w:eastAsia="Calibri" w:hAnsi="Arial" w:cs="Times New Roman"/>
        </w:rPr>
      </w:pPr>
    </w:p>
    <w:p w14:paraId="2BA6B0BB" w14:textId="77777777" w:rsidR="005772B7" w:rsidRPr="005772B7" w:rsidRDefault="005772B7" w:rsidP="005772B7">
      <w:pPr>
        <w:spacing w:after="120" w:line="276" w:lineRule="auto"/>
        <w:rPr>
          <w:rFonts w:ascii="Arial" w:eastAsia="Calibri" w:hAnsi="Arial" w:cs="Times New Roman"/>
        </w:rPr>
      </w:pPr>
    </w:p>
    <w:p w14:paraId="09EF8FCD" w14:textId="4744C98B" w:rsidR="005523B4" w:rsidRPr="00174499" w:rsidRDefault="005523B4" w:rsidP="4CA42ED7">
      <w:pPr>
        <w:pStyle w:val="ListParagraph"/>
        <w:spacing w:after="120" w:line="276" w:lineRule="auto"/>
        <w:ind w:left="567" w:hanging="567"/>
        <w:rPr>
          <w:rFonts w:ascii="Arial" w:eastAsia="Calibri" w:hAnsi="Arial" w:cs="Times New Roman"/>
        </w:rPr>
      </w:pPr>
      <w:r w:rsidRPr="4CA42ED7">
        <w:rPr>
          <w:rFonts w:ascii="Arial" w:eastAsiaTheme="minorEastAsia" w:hAnsi="Arial" w:cs="Arial"/>
          <w:b/>
          <w:bCs/>
          <w:color w:val="D20063"/>
          <w:sz w:val="30"/>
          <w:szCs w:val="30"/>
          <w:lang w:val="en-US"/>
        </w:rPr>
        <w:t>Person specification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4E918423" w14:textId="77777777" w:rsidTr="4CA42ED7">
        <w:trPr>
          <w:trHeight w:val="498"/>
          <w:tblHeader/>
        </w:trPr>
        <w:tc>
          <w:tcPr>
            <w:tcW w:w="3239"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1" w:name="_Hlk50724731"/>
          </w:p>
        </w:tc>
        <w:tc>
          <w:tcPr>
            <w:tcW w:w="4011" w:type="dxa"/>
            <w:shd w:val="clear" w:color="auto" w:fill="808080" w:themeFill="background1" w:themeFillShade="80"/>
          </w:tcPr>
          <w:p w14:paraId="2572CC48"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26184" w:rsidRPr="008C2579" w14:paraId="3F70529D" w14:textId="77777777" w:rsidTr="00581B6C">
        <w:trPr>
          <w:trHeight w:val="863"/>
        </w:trPr>
        <w:tc>
          <w:tcPr>
            <w:tcW w:w="3239" w:type="dxa"/>
          </w:tcPr>
          <w:p w14:paraId="3F872415" w14:textId="77777777" w:rsidR="00526184"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Education and qualifications</w:t>
            </w:r>
          </w:p>
          <w:p w14:paraId="3E800CA6" w14:textId="77777777" w:rsidR="00526184"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51722009" w14:textId="77777777" w:rsidR="00526184"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2243CA0B" w14:textId="77777777" w:rsidR="00526184" w:rsidRPr="00174499"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3269A863" w14:textId="77777777" w:rsidR="00526184" w:rsidRPr="005772B7" w:rsidRDefault="00526184" w:rsidP="005772B7">
            <w:pPr>
              <w:pStyle w:val="ListParagraph"/>
              <w:numPr>
                <w:ilvl w:val="0"/>
                <w:numId w:val="17"/>
              </w:numPr>
              <w:rPr>
                <w:rFonts w:ascii="Arial" w:hAnsi="Arial" w:cs="Arial"/>
              </w:rPr>
            </w:pPr>
            <w:r w:rsidRPr="005772B7">
              <w:rPr>
                <w:rFonts w:ascii="Arial" w:hAnsi="Arial" w:cs="Arial"/>
              </w:rPr>
              <w:t xml:space="preserve">Educated to A-Level standard or equivalent. </w:t>
            </w:r>
          </w:p>
          <w:p w14:paraId="1DAADA7F" w14:textId="1A6D9AE2" w:rsidR="00526184" w:rsidRPr="00173A1D" w:rsidRDefault="00526184" w:rsidP="005772B7">
            <w:pPr>
              <w:pStyle w:val="ListParagraph"/>
              <w:numPr>
                <w:ilvl w:val="0"/>
                <w:numId w:val="17"/>
              </w:numPr>
              <w:spacing w:after="0" w:line="276" w:lineRule="auto"/>
            </w:pPr>
            <w:r w:rsidRPr="005772B7">
              <w:rPr>
                <w:rFonts w:ascii="Arial" w:hAnsi="Arial" w:cs="Arial"/>
              </w:rPr>
              <w:t>GCSE Grade C or above in English and Mathematics or equivalent.</w:t>
            </w:r>
          </w:p>
        </w:tc>
        <w:tc>
          <w:tcPr>
            <w:tcW w:w="2383" w:type="dxa"/>
            <w:tcBorders>
              <w:top w:val="single" w:sz="4" w:space="0" w:color="AEB4AB"/>
              <w:left w:val="single" w:sz="4" w:space="0" w:color="AEB4AB"/>
              <w:bottom w:val="single" w:sz="4" w:space="0" w:color="AEB4AB"/>
              <w:right w:val="single" w:sz="4" w:space="0" w:color="AEB4AB"/>
            </w:tcBorders>
          </w:tcPr>
          <w:p w14:paraId="3E8CED17" w14:textId="34D6B76C" w:rsidR="00526184" w:rsidRPr="00173A1D" w:rsidRDefault="00526184" w:rsidP="00526184">
            <w:pPr>
              <w:spacing w:after="0" w:line="240" w:lineRule="auto"/>
              <w:rPr>
                <w:rFonts w:ascii="Arial" w:eastAsia="Calibri" w:hAnsi="Arial" w:cs="Arial"/>
                <w:lang w:val="en-US"/>
              </w:rPr>
            </w:pPr>
            <w:r w:rsidRPr="00173A1D">
              <w:rPr>
                <w:rFonts w:ascii="Arial" w:eastAsia="Calibri" w:hAnsi="Arial" w:cs="Arial"/>
                <w:lang w:val="en-US"/>
              </w:rPr>
              <w:t>Application form</w:t>
            </w:r>
            <w:r w:rsidR="005772B7">
              <w:rPr>
                <w:rFonts w:ascii="Arial" w:eastAsia="Calibri" w:hAnsi="Arial" w:cs="Arial"/>
                <w:lang w:val="en-US"/>
              </w:rPr>
              <w:t>.</w:t>
            </w:r>
          </w:p>
        </w:tc>
      </w:tr>
      <w:tr w:rsidR="00526184" w:rsidRPr="008C2579" w14:paraId="4ED20AF4" w14:textId="77777777" w:rsidTr="4CA42ED7">
        <w:trPr>
          <w:trHeight w:val="1468"/>
        </w:trPr>
        <w:tc>
          <w:tcPr>
            <w:tcW w:w="3239" w:type="dxa"/>
          </w:tcPr>
          <w:p w14:paraId="531E20E8"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r w:rsidRPr="006E2A6C">
              <w:rPr>
                <w:rFonts w:ascii="Arial" w:eastAsia="MS Mincho" w:hAnsi="Arial" w:cs="Arial"/>
                <w:b/>
              </w:rPr>
              <w:t>Experience</w:t>
            </w:r>
          </w:p>
          <w:p w14:paraId="45E1563F"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Calibri" w:hAnsi="Arial" w:cs="Arial"/>
                <w:b/>
                <w:sz w:val="20"/>
              </w:rPr>
            </w:pPr>
          </w:p>
        </w:tc>
        <w:tc>
          <w:tcPr>
            <w:tcW w:w="4011" w:type="dxa"/>
          </w:tcPr>
          <w:p w14:paraId="65BBE0BD" w14:textId="7EF6A0D2" w:rsidR="006E2A6C" w:rsidRPr="005772B7" w:rsidRDefault="006E2A6C" w:rsidP="005772B7">
            <w:pPr>
              <w:pStyle w:val="ListParagraph"/>
              <w:numPr>
                <w:ilvl w:val="0"/>
                <w:numId w:val="18"/>
              </w:numPr>
              <w:rPr>
                <w:rFonts w:ascii="Arial" w:hAnsi="Arial" w:cs="Arial"/>
              </w:rPr>
            </w:pPr>
            <w:r w:rsidRPr="005772B7">
              <w:rPr>
                <w:rFonts w:ascii="Arial" w:hAnsi="Arial" w:cs="Arial"/>
              </w:rPr>
              <w:t>Demonstrable experience working within an Accounts Receivable or income-management environment.</w:t>
            </w:r>
          </w:p>
          <w:p w14:paraId="264FBBBA" w14:textId="77777777" w:rsidR="00526184" w:rsidRPr="005772B7" w:rsidRDefault="00526184" w:rsidP="005772B7">
            <w:pPr>
              <w:pStyle w:val="ListParagraph"/>
              <w:numPr>
                <w:ilvl w:val="0"/>
                <w:numId w:val="18"/>
              </w:numPr>
              <w:spacing w:line="276" w:lineRule="auto"/>
              <w:rPr>
                <w:rFonts w:ascii="Arial" w:eastAsia="Calibri" w:hAnsi="Arial" w:cs="Arial"/>
                <w:lang w:val="en-US"/>
              </w:rPr>
            </w:pPr>
            <w:r w:rsidRPr="005772B7">
              <w:rPr>
                <w:rFonts w:ascii="Arial" w:eastAsia="Calibri" w:hAnsi="Arial" w:cs="Arial"/>
                <w:lang w:val="en-US"/>
              </w:rPr>
              <w:t>Experience in debt recovery and stakeholder engagement</w:t>
            </w:r>
          </w:p>
          <w:p w14:paraId="5BE1A69C" w14:textId="05D087DA" w:rsidR="006E2A6C" w:rsidRPr="005772B7" w:rsidRDefault="006E2A6C" w:rsidP="005772B7">
            <w:pPr>
              <w:pStyle w:val="ListParagraph"/>
              <w:numPr>
                <w:ilvl w:val="0"/>
                <w:numId w:val="18"/>
              </w:numPr>
              <w:rPr>
                <w:rFonts w:ascii="Arial" w:hAnsi="Arial" w:cs="Arial"/>
              </w:rPr>
            </w:pPr>
            <w:r w:rsidRPr="005772B7">
              <w:rPr>
                <w:rFonts w:ascii="Arial" w:hAnsi="Arial" w:cs="Arial"/>
              </w:rPr>
              <w:t>Strong understanding of invoicing, cash allocation, debtor management, and financial controls.</w:t>
            </w:r>
          </w:p>
          <w:p w14:paraId="62009ECF" w14:textId="77777777" w:rsidR="006E2A6C" w:rsidRPr="005772B7" w:rsidRDefault="006E2A6C" w:rsidP="005772B7">
            <w:pPr>
              <w:pStyle w:val="ListParagraph"/>
              <w:numPr>
                <w:ilvl w:val="0"/>
                <w:numId w:val="18"/>
              </w:numPr>
              <w:rPr>
                <w:rFonts w:ascii="Arial" w:hAnsi="Arial" w:cs="Arial"/>
              </w:rPr>
            </w:pPr>
            <w:r w:rsidRPr="005772B7">
              <w:rPr>
                <w:rFonts w:ascii="Arial" w:hAnsi="Arial" w:cs="Arial"/>
              </w:rPr>
              <w:t>Proven experience supervising or mentoring staff.</w:t>
            </w:r>
          </w:p>
          <w:p w14:paraId="5EE843B1" w14:textId="088EED2B" w:rsidR="006E2A6C" w:rsidRPr="006E2A6C" w:rsidRDefault="006E2A6C" w:rsidP="00526184">
            <w:pPr>
              <w:spacing w:line="276" w:lineRule="auto"/>
              <w:rPr>
                <w:rFonts w:ascii="Arial" w:eastAsia="Arial" w:hAnsi="Arial" w:cs="Arial"/>
              </w:rPr>
            </w:pPr>
          </w:p>
        </w:tc>
        <w:tc>
          <w:tcPr>
            <w:tcW w:w="2383" w:type="dxa"/>
            <w:tcBorders>
              <w:top w:val="single" w:sz="4" w:space="0" w:color="AEB4AB"/>
              <w:left w:val="single" w:sz="4" w:space="0" w:color="AEB4AB"/>
              <w:bottom w:val="single" w:sz="4" w:space="0" w:color="AEB4AB"/>
              <w:right w:val="single" w:sz="4" w:space="0" w:color="AEB4AB"/>
            </w:tcBorders>
          </w:tcPr>
          <w:p w14:paraId="0F79CD9F" w14:textId="2C477AA2" w:rsidR="00526184" w:rsidRPr="00173A1D" w:rsidRDefault="00526184" w:rsidP="0052618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5772B7">
              <w:rPr>
                <w:rFonts w:ascii="Arial" w:eastAsia="Calibri" w:hAnsi="Arial" w:cs="Arial"/>
                <w:lang w:val="en-US"/>
              </w:rPr>
              <w:t>.</w:t>
            </w:r>
          </w:p>
        </w:tc>
      </w:tr>
      <w:tr w:rsidR="00526184" w:rsidRPr="008C2579" w14:paraId="4469BFF4" w14:textId="77777777" w:rsidTr="4CA42ED7">
        <w:trPr>
          <w:trHeight w:val="1488"/>
        </w:trPr>
        <w:tc>
          <w:tcPr>
            <w:tcW w:w="3239" w:type="dxa"/>
          </w:tcPr>
          <w:p w14:paraId="6AFB0356"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r w:rsidRPr="006E2A6C">
              <w:rPr>
                <w:rFonts w:ascii="Arial" w:eastAsia="MS Mincho" w:hAnsi="Arial" w:cs="Arial"/>
                <w:b/>
              </w:rPr>
              <w:t>Aptitude and skills</w:t>
            </w:r>
          </w:p>
          <w:p w14:paraId="3ABBEC22"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526184" w:rsidRPr="006E2A6C" w:rsidRDefault="00526184" w:rsidP="00526184">
            <w:pPr>
              <w:widowControl w:val="0"/>
              <w:suppressAutoHyphens/>
              <w:autoSpaceDE w:val="0"/>
              <w:autoSpaceDN w:val="0"/>
              <w:adjustRightInd w:val="0"/>
              <w:spacing w:after="0" w:line="288" w:lineRule="auto"/>
              <w:textAlignment w:val="center"/>
              <w:rPr>
                <w:rFonts w:ascii="Arial" w:eastAsia="Calibri" w:hAnsi="Arial" w:cs="Arial"/>
                <w:b/>
              </w:rPr>
            </w:pPr>
          </w:p>
        </w:tc>
        <w:tc>
          <w:tcPr>
            <w:tcW w:w="4011" w:type="dxa"/>
          </w:tcPr>
          <w:p w14:paraId="374561EA" w14:textId="77777777" w:rsidR="006E2A6C" w:rsidRPr="005772B7" w:rsidRDefault="006E2A6C" w:rsidP="005772B7">
            <w:pPr>
              <w:pStyle w:val="ListParagraph"/>
              <w:numPr>
                <w:ilvl w:val="0"/>
                <w:numId w:val="19"/>
              </w:numPr>
              <w:rPr>
                <w:rFonts w:ascii="Arial" w:hAnsi="Arial" w:cs="Arial"/>
              </w:rPr>
            </w:pPr>
            <w:r w:rsidRPr="005772B7">
              <w:rPr>
                <w:rFonts w:ascii="Arial" w:hAnsi="Arial" w:cs="Arial"/>
              </w:rPr>
              <w:t>Competent user of finance systems and Microsoft Office applications, particularly Excel.</w:t>
            </w:r>
          </w:p>
          <w:p w14:paraId="36A0BA29" w14:textId="784BF655" w:rsidR="00526184" w:rsidRPr="005772B7" w:rsidRDefault="00526184" w:rsidP="005772B7">
            <w:pPr>
              <w:pStyle w:val="ListParagraph"/>
              <w:numPr>
                <w:ilvl w:val="0"/>
                <w:numId w:val="19"/>
              </w:numPr>
              <w:spacing w:after="0"/>
              <w:rPr>
                <w:rFonts w:ascii="Arial" w:eastAsia="Calibri" w:hAnsi="Arial" w:cs="Arial"/>
              </w:rPr>
            </w:pPr>
            <w:r w:rsidRPr="005772B7">
              <w:rPr>
                <w:rFonts w:ascii="Arial" w:eastAsia="Calibri" w:hAnsi="Arial" w:cs="Arial"/>
              </w:rPr>
              <w:t>Must be able to acquire, after a period of familiarisation, a thorough knowledge of the University’s core computer systems; Agresso, SITS, Payment Provider Portal(s), Power BI and be able to identify automations and process efficiencies.</w:t>
            </w:r>
          </w:p>
          <w:p w14:paraId="4F127D8D" w14:textId="77777777" w:rsidR="00526184" w:rsidRPr="006E2A6C" w:rsidRDefault="00526184" w:rsidP="00526184">
            <w:pPr>
              <w:spacing w:after="0"/>
              <w:ind w:left="4"/>
              <w:rPr>
                <w:rFonts w:ascii="Arial" w:eastAsia="Calibri" w:hAnsi="Arial" w:cs="Arial"/>
              </w:rPr>
            </w:pPr>
          </w:p>
          <w:p w14:paraId="2514EFB9" w14:textId="3DAF381C" w:rsidR="00526184" w:rsidRPr="005772B7" w:rsidRDefault="00526184" w:rsidP="005772B7">
            <w:pPr>
              <w:pStyle w:val="ListParagraph"/>
              <w:numPr>
                <w:ilvl w:val="0"/>
                <w:numId w:val="19"/>
              </w:numPr>
              <w:rPr>
                <w:rFonts w:ascii="Arial" w:hAnsi="Arial" w:cs="Arial"/>
              </w:rPr>
            </w:pPr>
            <w:r w:rsidRPr="005772B7">
              <w:rPr>
                <w:rFonts w:ascii="Arial" w:hAnsi="Arial" w:cs="Arial"/>
              </w:rPr>
              <w:t>Strong analytical and problem-solving skills</w:t>
            </w:r>
          </w:p>
          <w:p w14:paraId="2F3D5F14" w14:textId="5BF166E3" w:rsidR="00526184" w:rsidRPr="005772B7" w:rsidRDefault="00526184" w:rsidP="005772B7">
            <w:pPr>
              <w:pStyle w:val="ListParagraph"/>
              <w:numPr>
                <w:ilvl w:val="0"/>
                <w:numId w:val="19"/>
              </w:numPr>
              <w:rPr>
                <w:rFonts w:ascii="Arial" w:hAnsi="Arial" w:cs="Arial"/>
              </w:rPr>
            </w:pPr>
            <w:r w:rsidRPr="005772B7">
              <w:rPr>
                <w:rFonts w:ascii="Arial" w:hAnsi="Arial" w:cs="Arial"/>
              </w:rPr>
              <w:t>Strong organisational skills and the ability to manage competing priorities and deliver results under pressure.</w:t>
            </w:r>
          </w:p>
          <w:p w14:paraId="62582D06" w14:textId="77777777" w:rsidR="006E2A6C" w:rsidRPr="005772B7" w:rsidRDefault="006E2A6C" w:rsidP="005772B7">
            <w:pPr>
              <w:pStyle w:val="ListParagraph"/>
              <w:numPr>
                <w:ilvl w:val="0"/>
                <w:numId w:val="19"/>
              </w:numPr>
              <w:rPr>
                <w:rFonts w:ascii="Arial" w:hAnsi="Arial" w:cs="Arial"/>
              </w:rPr>
            </w:pPr>
            <w:r w:rsidRPr="005772B7">
              <w:rPr>
                <w:rFonts w:ascii="Arial" w:hAnsi="Arial" w:cs="Arial"/>
              </w:rPr>
              <w:t>High level of accuracy and attention to detail.</w:t>
            </w:r>
          </w:p>
          <w:p w14:paraId="6BC41F76" w14:textId="77777777" w:rsidR="006E2A6C" w:rsidRPr="005772B7" w:rsidRDefault="006E2A6C" w:rsidP="005772B7">
            <w:pPr>
              <w:pStyle w:val="ListParagraph"/>
              <w:numPr>
                <w:ilvl w:val="0"/>
                <w:numId w:val="19"/>
              </w:numPr>
              <w:rPr>
                <w:rFonts w:ascii="Arial" w:hAnsi="Arial" w:cs="Arial"/>
              </w:rPr>
            </w:pPr>
            <w:r w:rsidRPr="005772B7">
              <w:rPr>
                <w:rFonts w:ascii="Arial" w:hAnsi="Arial" w:cs="Arial"/>
              </w:rPr>
              <w:t>Ability to build strong working relationships with internal and external stakeholders.</w:t>
            </w:r>
          </w:p>
          <w:p w14:paraId="6427B503" w14:textId="77777777" w:rsidR="006E2A6C" w:rsidRPr="006E2A6C" w:rsidRDefault="006E2A6C" w:rsidP="00526184">
            <w:pPr>
              <w:rPr>
                <w:rFonts w:ascii="Arial" w:hAnsi="Arial" w:cs="Arial"/>
              </w:rPr>
            </w:pPr>
          </w:p>
          <w:p w14:paraId="6075580F" w14:textId="77777777" w:rsidR="00526184" w:rsidRPr="005772B7" w:rsidRDefault="00526184" w:rsidP="005772B7">
            <w:pPr>
              <w:pStyle w:val="ListParagraph"/>
              <w:numPr>
                <w:ilvl w:val="0"/>
                <w:numId w:val="19"/>
              </w:numPr>
              <w:rPr>
                <w:rFonts w:ascii="Arial" w:hAnsi="Arial" w:cs="Arial"/>
              </w:rPr>
            </w:pPr>
            <w:r w:rsidRPr="005772B7">
              <w:rPr>
                <w:rFonts w:ascii="Arial" w:hAnsi="Arial" w:cs="Arial"/>
              </w:rPr>
              <w:t>Ability to work proactively and independently with minimal supervision</w:t>
            </w:r>
          </w:p>
          <w:p w14:paraId="7ACEF449" w14:textId="07B61FEA" w:rsidR="00526184" w:rsidRPr="005772B7" w:rsidRDefault="00526184" w:rsidP="005772B7">
            <w:pPr>
              <w:pStyle w:val="ListParagraph"/>
              <w:numPr>
                <w:ilvl w:val="0"/>
                <w:numId w:val="19"/>
              </w:numPr>
              <w:rPr>
                <w:rFonts w:ascii="Arial" w:hAnsi="Arial" w:cs="Arial"/>
              </w:rPr>
            </w:pPr>
            <w:r w:rsidRPr="005772B7">
              <w:rPr>
                <w:rFonts w:ascii="Arial" w:hAnsi="Arial" w:cs="Arial"/>
              </w:rPr>
              <w:t>Excellent communication and negotiation skills</w:t>
            </w:r>
          </w:p>
        </w:tc>
        <w:tc>
          <w:tcPr>
            <w:tcW w:w="2383" w:type="dxa"/>
            <w:tcBorders>
              <w:top w:val="single" w:sz="4" w:space="0" w:color="AEB4AB"/>
              <w:left w:val="single" w:sz="4" w:space="0" w:color="AEB4AB"/>
              <w:bottom w:val="single" w:sz="4" w:space="0" w:color="AEB4AB"/>
              <w:right w:val="single" w:sz="4" w:space="0" w:color="AEB4AB"/>
            </w:tcBorders>
          </w:tcPr>
          <w:p w14:paraId="707E9D69" w14:textId="59957FF8" w:rsidR="00526184" w:rsidRPr="00173A1D" w:rsidRDefault="00526184" w:rsidP="0052618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5772B7">
              <w:rPr>
                <w:rFonts w:ascii="Arial" w:eastAsia="Calibri" w:hAnsi="Arial" w:cs="Arial"/>
                <w:lang w:val="en-US"/>
              </w:rPr>
              <w:t>.</w:t>
            </w:r>
          </w:p>
        </w:tc>
      </w:tr>
      <w:bookmarkEnd w:id="1"/>
    </w:tbl>
    <w:p w14:paraId="27F5C264" w14:textId="77777777" w:rsidR="005523B4" w:rsidRDefault="005523B4" w:rsidP="005523B4">
      <w:pPr>
        <w:tabs>
          <w:tab w:val="left" w:pos="2160"/>
        </w:tabs>
        <w:spacing w:after="0" w:line="240" w:lineRule="auto"/>
        <w:rPr>
          <w:rFonts w:ascii="Arial" w:eastAsiaTheme="minorEastAsia" w:hAnsi="Arial"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173A1D" w14:paraId="45910A81" w14:textId="77777777" w:rsidTr="005523B4">
        <w:trPr>
          <w:trHeight w:val="454"/>
          <w:tblHeader/>
        </w:trPr>
        <w:tc>
          <w:tcPr>
            <w:tcW w:w="3261" w:type="dxa"/>
            <w:tcBorders>
              <w:top w:val="nil"/>
              <w:left w:val="nil"/>
            </w:tcBorders>
          </w:tcPr>
          <w:p w14:paraId="1A2F4C80" w14:textId="77777777" w:rsidR="005523B4" w:rsidRPr="00173A1D" w:rsidRDefault="005523B4" w:rsidP="005523B4">
            <w:pPr>
              <w:spacing w:after="0" w:line="240" w:lineRule="auto"/>
              <w:rPr>
                <w:rFonts w:ascii="Arial" w:eastAsia="Calibri" w:hAnsi="Arial" w:cs="Times New Roman"/>
                <w:color w:val="FFFFFF"/>
              </w:rPr>
            </w:pPr>
          </w:p>
        </w:tc>
        <w:tc>
          <w:tcPr>
            <w:tcW w:w="4110" w:type="dxa"/>
            <w:shd w:val="clear" w:color="auto" w:fill="808080" w:themeFill="background1" w:themeFillShade="80"/>
          </w:tcPr>
          <w:p w14:paraId="239679A2" w14:textId="77777777" w:rsidR="005523B4" w:rsidRPr="00173A1D" w:rsidRDefault="005523B4" w:rsidP="005523B4">
            <w:pPr>
              <w:spacing w:after="0" w:line="240" w:lineRule="auto"/>
              <w:rPr>
                <w:rFonts w:ascii="Arial" w:eastAsia="Calibri" w:hAnsi="Arial" w:cs="Times New Roman"/>
                <w:b/>
                <w:color w:val="FFFFFF"/>
              </w:rPr>
            </w:pPr>
            <w:r>
              <w:rPr>
                <w:rFonts w:ascii="Arial" w:eastAsia="Calibri" w:hAnsi="Arial" w:cs="Times New Roman"/>
                <w:b/>
                <w:color w:val="FFFFFF"/>
              </w:rPr>
              <w:t>Desirable</w:t>
            </w:r>
          </w:p>
        </w:tc>
        <w:tc>
          <w:tcPr>
            <w:tcW w:w="2250" w:type="dxa"/>
            <w:shd w:val="clear" w:color="auto" w:fill="808080" w:themeFill="background1" w:themeFillShade="80"/>
          </w:tcPr>
          <w:p w14:paraId="5EC4F8FE"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173A1D" w14:paraId="58D7F42C" w14:textId="77777777" w:rsidTr="005523B4">
        <w:trPr>
          <w:trHeight w:val="1357"/>
        </w:trPr>
        <w:tc>
          <w:tcPr>
            <w:tcW w:w="3261" w:type="dxa"/>
          </w:tcPr>
          <w:p w14:paraId="684CD5B8"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Education and qualifications</w:t>
            </w:r>
          </w:p>
          <w:p w14:paraId="66AFF265"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6F304E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340EECB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3B9B7B60" w14:textId="69C49B0E" w:rsidR="005523B4" w:rsidRPr="005772B7" w:rsidRDefault="00A10B7F" w:rsidP="005772B7">
            <w:pPr>
              <w:pStyle w:val="ListParagraph"/>
              <w:numPr>
                <w:ilvl w:val="0"/>
                <w:numId w:val="20"/>
              </w:numPr>
              <w:spacing w:after="0" w:line="240" w:lineRule="auto"/>
              <w:rPr>
                <w:rFonts w:ascii="Arial" w:eastAsia="Calibri" w:hAnsi="Arial" w:cs="Arial"/>
                <w:lang w:val="en-US"/>
              </w:rPr>
            </w:pPr>
            <w:r w:rsidRPr="005772B7">
              <w:rPr>
                <w:rFonts w:ascii="Arial" w:eastAsia="Calibri" w:hAnsi="Arial" w:cs="Arial"/>
                <w:lang w:val="en-US"/>
              </w:rPr>
              <w:t xml:space="preserve">AAT or </w:t>
            </w:r>
            <w:r w:rsidR="00526184" w:rsidRPr="005772B7">
              <w:rPr>
                <w:rFonts w:ascii="Arial" w:eastAsia="Calibri" w:hAnsi="Arial" w:cs="Arial"/>
                <w:lang w:val="en-US"/>
              </w:rPr>
              <w:t>CICM qualified</w:t>
            </w:r>
            <w:r w:rsidR="00581B6C" w:rsidRPr="005772B7">
              <w:rPr>
                <w:rFonts w:ascii="Arial" w:eastAsia="Calibri" w:hAnsi="Arial" w:cs="Arial"/>
                <w:lang w:val="en-US"/>
              </w:rPr>
              <w:t xml:space="preserve">/ strong practical experience is equally valued. </w:t>
            </w:r>
          </w:p>
        </w:tc>
        <w:tc>
          <w:tcPr>
            <w:tcW w:w="2250" w:type="dxa"/>
            <w:tcBorders>
              <w:top w:val="single" w:sz="4" w:space="0" w:color="AEB4AB"/>
              <w:left w:val="single" w:sz="4" w:space="0" w:color="AEB4AB"/>
              <w:bottom w:val="single" w:sz="4" w:space="0" w:color="AEB4AB"/>
              <w:right w:val="single" w:sz="4" w:space="0" w:color="AEB4AB"/>
            </w:tcBorders>
          </w:tcPr>
          <w:p w14:paraId="56D8DE60" w14:textId="575B2AFA"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w:t>
            </w:r>
            <w:r w:rsidR="005772B7">
              <w:rPr>
                <w:rFonts w:ascii="Arial" w:eastAsia="Calibri" w:hAnsi="Arial" w:cs="Arial"/>
                <w:lang w:val="en-US"/>
              </w:rPr>
              <w:t>.</w:t>
            </w:r>
          </w:p>
        </w:tc>
      </w:tr>
      <w:tr w:rsidR="005523B4" w:rsidRPr="00173A1D" w14:paraId="2D136E39" w14:textId="77777777" w:rsidTr="005523B4">
        <w:trPr>
          <w:trHeight w:val="1357"/>
        </w:trPr>
        <w:tc>
          <w:tcPr>
            <w:tcW w:w="3261" w:type="dxa"/>
          </w:tcPr>
          <w:p w14:paraId="6FBF1A0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Experience</w:t>
            </w:r>
          </w:p>
          <w:p w14:paraId="11560A16"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CCDA092"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6795CBD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8B8F567"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1893DFA7" w14:textId="77777777" w:rsidR="00E942B1" w:rsidRPr="005772B7" w:rsidRDefault="00E942B1" w:rsidP="005772B7">
            <w:pPr>
              <w:pStyle w:val="ListParagraph"/>
              <w:numPr>
                <w:ilvl w:val="0"/>
                <w:numId w:val="20"/>
              </w:numPr>
              <w:rPr>
                <w:rFonts w:ascii="Arial" w:eastAsia="Calibri" w:hAnsi="Arial" w:cs="Arial"/>
                <w:lang w:val="en-US"/>
              </w:rPr>
            </w:pPr>
            <w:r w:rsidRPr="005772B7">
              <w:rPr>
                <w:rFonts w:ascii="Arial" w:eastAsia="Calibri" w:hAnsi="Arial" w:cs="Arial"/>
                <w:lang w:val="en-US"/>
              </w:rPr>
              <w:t>Proven ability to manage reconciliations and data integrity independently</w:t>
            </w:r>
          </w:p>
          <w:p w14:paraId="0BF8016E" w14:textId="77777777" w:rsidR="00526184" w:rsidRPr="005772B7" w:rsidRDefault="00526184" w:rsidP="005772B7">
            <w:pPr>
              <w:pStyle w:val="ListParagraph"/>
              <w:numPr>
                <w:ilvl w:val="0"/>
                <w:numId w:val="20"/>
              </w:numPr>
              <w:spacing w:after="0"/>
              <w:rPr>
                <w:rFonts w:ascii="Arial" w:eastAsia="Calibri" w:hAnsi="Arial" w:cs="Arial"/>
              </w:rPr>
            </w:pPr>
            <w:r w:rsidRPr="005772B7">
              <w:rPr>
                <w:rFonts w:ascii="Arial" w:eastAsia="Calibri" w:hAnsi="Arial" w:cs="Arial"/>
              </w:rPr>
              <w:t>Significant experience gained in a large customer-focused environment</w:t>
            </w:r>
          </w:p>
          <w:p w14:paraId="445B9BA6" w14:textId="77777777" w:rsidR="00526184" w:rsidRPr="00526184" w:rsidRDefault="00526184" w:rsidP="00526184">
            <w:pPr>
              <w:spacing w:after="0"/>
              <w:ind w:left="4"/>
              <w:rPr>
                <w:rFonts w:ascii="Arial" w:eastAsia="Calibri" w:hAnsi="Arial" w:cs="Arial"/>
              </w:rPr>
            </w:pPr>
          </w:p>
          <w:p w14:paraId="3F4F4AD5" w14:textId="77777777" w:rsidR="00526184" w:rsidRPr="005772B7" w:rsidRDefault="00526184" w:rsidP="005772B7">
            <w:pPr>
              <w:pStyle w:val="ListParagraph"/>
              <w:numPr>
                <w:ilvl w:val="0"/>
                <w:numId w:val="20"/>
              </w:numPr>
              <w:rPr>
                <w:rFonts w:ascii="Arial" w:hAnsi="Arial" w:cs="Arial"/>
              </w:rPr>
            </w:pPr>
            <w:r w:rsidRPr="005772B7">
              <w:rPr>
                <w:rFonts w:ascii="Arial" w:hAnsi="Arial" w:cs="Arial"/>
              </w:rPr>
              <w:t>Experience working in higher education student finance, AR, or related financial operations.</w:t>
            </w:r>
          </w:p>
          <w:p w14:paraId="5F2CF056" w14:textId="77777777" w:rsidR="00526184" w:rsidRPr="005772B7" w:rsidRDefault="00526184" w:rsidP="005772B7">
            <w:pPr>
              <w:pStyle w:val="ListParagraph"/>
              <w:numPr>
                <w:ilvl w:val="0"/>
                <w:numId w:val="20"/>
              </w:numPr>
              <w:spacing w:after="162"/>
              <w:rPr>
                <w:rFonts w:ascii="Arial" w:hAnsi="Arial" w:cs="Arial"/>
              </w:rPr>
            </w:pPr>
            <w:r w:rsidRPr="005772B7">
              <w:rPr>
                <w:rFonts w:ascii="Arial" w:hAnsi="Arial" w:cs="Arial"/>
              </w:rPr>
              <w:t>Experience contributing to system upgrades, process redesign or automation initiatives.</w:t>
            </w:r>
          </w:p>
          <w:p w14:paraId="4C1DCE0B" w14:textId="5A0CFE04" w:rsidR="00526184" w:rsidRPr="005772B7" w:rsidRDefault="00526184" w:rsidP="005772B7">
            <w:pPr>
              <w:pStyle w:val="ListParagraph"/>
              <w:numPr>
                <w:ilvl w:val="0"/>
                <w:numId w:val="20"/>
              </w:numPr>
              <w:spacing w:after="0"/>
              <w:rPr>
                <w:rFonts w:ascii="Arial" w:eastAsia="Calibri" w:hAnsi="Arial" w:cs="Arial"/>
              </w:rPr>
            </w:pPr>
            <w:r w:rsidRPr="005772B7">
              <w:rPr>
                <w:rFonts w:ascii="Arial" w:hAnsi="Arial" w:cs="Arial"/>
              </w:rPr>
              <w:t>Familiarity with tuition fee charging policies, sanctions processes or student finance operations</w:t>
            </w:r>
          </w:p>
          <w:p w14:paraId="6AAB6082" w14:textId="5D2706ED" w:rsidR="005523B4" w:rsidRPr="006D1A95" w:rsidRDefault="005523B4" w:rsidP="00526184">
            <w:pPr>
              <w:rPr>
                <w:rFonts w:ascii="Arial" w:eastAsia="Calibri" w:hAnsi="Arial" w:cs="Arial"/>
                <w:lang w:val="en-US"/>
              </w:rPr>
            </w:pPr>
          </w:p>
        </w:tc>
        <w:tc>
          <w:tcPr>
            <w:tcW w:w="2250" w:type="dxa"/>
            <w:tcBorders>
              <w:top w:val="single" w:sz="4" w:space="0" w:color="AEB4AB"/>
              <w:left w:val="single" w:sz="4" w:space="0" w:color="AEB4AB"/>
              <w:bottom w:val="single" w:sz="4" w:space="0" w:color="AEB4AB"/>
              <w:right w:val="single" w:sz="4" w:space="0" w:color="AEB4AB"/>
            </w:tcBorders>
          </w:tcPr>
          <w:p w14:paraId="4BA2513D" w14:textId="5F8CA983"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 and interview</w:t>
            </w:r>
            <w:r w:rsidR="005772B7">
              <w:rPr>
                <w:rFonts w:ascii="Arial" w:eastAsia="Calibri" w:hAnsi="Arial" w:cs="Arial"/>
                <w:lang w:val="en-US"/>
              </w:rPr>
              <w:t>.</w:t>
            </w:r>
          </w:p>
        </w:tc>
      </w:tr>
      <w:tr w:rsidR="004A65CB" w:rsidRPr="00173A1D" w14:paraId="57854E49" w14:textId="77777777" w:rsidTr="005523B4">
        <w:trPr>
          <w:trHeight w:val="1357"/>
        </w:trPr>
        <w:tc>
          <w:tcPr>
            <w:tcW w:w="3261" w:type="dxa"/>
          </w:tcPr>
          <w:p w14:paraId="0B331BB0" w14:textId="52C15646" w:rsidR="004A65CB" w:rsidRPr="006D1A95" w:rsidRDefault="004A65CB" w:rsidP="004A65CB">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3BCF197B" w14:textId="77777777" w:rsidR="00526184" w:rsidRPr="005772B7" w:rsidRDefault="00526184" w:rsidP="005772B7">
            <w:pPr>
              <w:pStyle w:val="ListParagraph"/>
              <w:numPr>
                <w:ilvl w:val="0"/>
                <w:numId w:val="21"/>
              </w:numPr>
              <w:rPr>
                <w:rFonts w:ascii="Arial" w:hAnsi="Arial" w:cs="Arial"/>
              </w:rPr>
            </w:pPr>
            <w:r w:rsidRPr="005772B7">
              <w:rPr>
                <w:rFonts w:ascii="Arial" w:hAnsi="Arial" w:cs="Arial"/>
              </w:rPr>
              <w:t>Knowledge of tuition fee structures, student funding mechanisms, or sponsorship processes.</w:t>
            </w:r>
          </w:p>
          <w:p w14:paraId="13116458" w14:textId="77777777" w:rsidR="00526184" w:rsidRPr="005772B7" w:rsidRDefault="00526184" w:rsidP="005772B7">
            <w:pPr>
              <w:pStyle w:val="ListParagraph"/>
              <w:numPr>
                <w:ilvl w:val="0"/>
                <w:numId w:val="21"/>
              </w:numPr>
              <w:rPr>
                <w:rFonts w:ascii="Arial" w:hAnsi="Arial" w:cs="Arial"/>
              </w:rPr>
            </w:pPr>
            <w:r w:rsidRPr="005772B7">
              <w:rPr>
                <w:rFonts w:ascii="Arial" w:hAnsi="Arial" w:cs="Arial"/>
              </w:rPr>
              <w:t>Competent in the use of SITS or student records systems and virtual learning environments (VLEs).</w:t>
            </w:r>
          </w:p>
          <w:p w14:paraId="1D434396" w14:textId="77777777" w:rsidR="00526184" w:rsidRPr="005772B7" w:rsidRDefault="00526184" w:rsidP="005772B7">
            <w:pPr>
              <w:pStyle w:val="ListParagraph"/>
              <w:numPr>
                <w:ilvl w:val="0"/>
                <w:numId w:val="21"/>
              </w:numPr>
              <w:rPr>
                <w:rFonts w:ascii="Arial" w:eastAsia="Calibri" w:hAnsi="Arial" w:cs="Arial"/>
              </w:rPr>
            </w:pPr>
            <w:r w:rsidRPr="005772B7">
              <w:rPr>
                <w:rFonts w:ascii="Arial" w:eastAsia="Calibri" w:hAnsi="Arial" w:cs="Arial"/>
              </w:rPr>
              <w:t>Understanding the barriers to success which students may face whilst studying.</w:t>
            </w:r>
          </w:p>
          <w:p w14:paraId="38848D23" w14:textId="77777777" w:rsidR="00526184" w:rsidRPr="005772B7" w:rsidRDefault="00526184" w:rsidP="005772B7">
            <w:pPr>
              <w:pStyle w:val="ListParagraph"/>
              <w:numPr>
                <w:ilvl w:val="0"/>
                <w:numId w:val="21"/>
              </w:numPr>
              <w:rPr>
                <w:rFonts w:ascii="Arial" w:hAnsi="Arial" w:cs="Arial"/>
              </w:rPr>
            </w:pPr>
            <w:r w:rsidRPr="005772B7">
              <w:rPr>
                <w:rFonts w:ascii="Arial" w:hAnsi="Arial" w:cs="Arial"/>
              </w:rPr>
              <w:t>Professional approach including a proven ability to manage sensitive or confidential information.</w:t>
            </w:r>
          </w:p>
          <w:p w14:paraId="42B9E0EA" w14:textId="57E321A0" w:rsidR="004A65CB" w:rsidRPr="006D1A95" w:rsidRDefault="004A65CB" w:rsidP="004A65CB">
            <w:pPr>
              <w:rPr>
                <w:rFonts w:ascii="Arial" w:hAnsi="Arial" w:cs="Arial"/>
              </w:rPr>
            </w:pPr>
          </w:p>
        </w:tc>
        <w:tc>
          <w:tcPr>
            <w:tcW w:w="2250" w:type="dxa"/>
            <w:tcBorders>
              <w:top w:val="single" w:sz="4" w:space="0" w:color="AEB4AB"/>
              <w:left w:val="single" w:sz="4" w:space="0" w:color="AEB4AB"/>
              <w:bottom w:val="single" w:sz="4" w:space="0" w:color="AEB4AB"/>
              <w:right w:val="single" w:sz="4" w:space="0" w:color="AEB4AB"/>
            </w:tcBorders>
          </w:tcPr>
          <w:p w14:paraId="6FF650C3" w14:textId="324FE7A0" w:rsidR="004A65CB" w:rsidRPr="006D1A95" w:rsidRDefault="004A65CB" w:rsidP="004A65CB">
            <w:pPr>
              <w:spacing w:after="0" w:line="240" w:lineRule="auto"/>
              <w:rPr>
                <w:rFonts w:ascii="Arial" w:eastAsia="Calibri" w:hAnsi="Arial" w:cs="Arial"/>
                <w:lang w:val="en-US"/>
              </w:rPr>
            </w:pPr>
            <w:r w:rsidRPr="006D1A95">
              <w:rPr>
                <w:rFonts w:ascii="Arial" w:hAnsi="Arial" w:cs="Arial"/>
              </w:rPr>
              <w:t>Application form and interview</w:t>
            </w:r>
            <w:r w:rsidR="005772B7">
              <w:rPr>
                <w:rFonts w:ascii="Arial" w:hAnsi="Arial" w:cs="Arial"/>
              </w:rPr>
              <w:t>.</w:t>
            </w:r>
          </w:p>
        </w:tc>
      </w:tr>
    </w:tbl>
    <w:p w14:paraId="0B556CEF" w14:textId="77777777" w:rsidR="00526184" w:rsidRDefault="00526184" w:rsidP="005523B4">
      <w:pPr>
        <w:spacing w:after="120" w:line="276" w:lineRule="auto"/>
        <w:ind w:right="850"/>
        <w:rPr>
          <w:rFonts w:ascii="Arial" w:eastAsiaTheme="minorEastAsia" w:hAnsi="Arial" w:cs="Arial"/>
          <w:b/>
          <w:color w:val="D20063"/>
          <w:sz w:val="30"/>
          <w:szCs w:val="30"/>
          <w:lang w:val="en-US"/>
        </w:rPr>
      </w:pPr>
    </w:p>
    <w:p w14:paraId="12B54E64" w14:textId="5C6DED28" w:rsidR="00AE18CE" w:rsidRDefault="00526184"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U</w:t>
      </w:r>
      <w:r w:rsidR="00AE18CE">
        <w:rPr>
          <w:rFonts w:ascii="Arial" w:eastAsiaTheme="minorEastAsia" w:hAnsi="Arial" w:cs="Arial"/>
          <w:b/>
          <w:color w:val="D20063"/>
          <w:sz w:val="30"/>
          <w:szCs w:val="30"/>
          <w:lang w:val="en-US"/>
        </w:rPr>
        <w:t>niversity values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3258D4B2" w14:textId="77777777" w:rsidR="006D1A95" w:rsidRDefault="006D1A95" w:rsidP="005523B4">
      <w:pPr>
        <w:spacing w:after="120" w:line="276" w:lineRule="auto"/>
        <w:ind w:right="850"/>
        <w:rPr>
          <w:rFonts w:ascii="Arial" w:eastAsiaTheme="minorEastAsia" w:hAnsi="Arial" w:cs="Arial"/>
          <w:b/>
          <w:color w:val="D20063"/>
          <w:sz w:val="30"/>
          <w:szCs w:val="30"/>
          <w:lang w:val="en-US"/>
        </w:rPr>
      </w:pPr>
    </w:p>
    <w:p w14:paraId="1E3CA2EF"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0F34D9C2"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0AD0577A"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45B19F74"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6E19313B"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49D61441"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3FFE12A6"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4EA24E36"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516DFAB3"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04B16950" w14:textId="77777777" w:rsidR="005772B7" w:rsidRDefault="005772B7" w:rsidP="005523B4">
      <w:pPr>
        <w:spacing w:after="120" w:line="276" w:lineRule="auto"/>
        <w:ind w:right="850"/>
        <w:rPr>
          <w:rFonts w:ascii="Arial" w:eastAsiaTheme="minorEastAsia" w:hAnsi="Arial" w:cs="Arial"/>
          <w:b/>
          <w:color w:val="D20063"/>
          <w:sz w:val="30"/>
          <w:szCs w:val="30"/>
          <w:lang w:val="en-US"/>
        </w:rPr>
      </w:pPr>
    </w:p>
    <w:p w14:paraId="6FA5F9D6" w14:textId="3A62FF13"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How to apply</w:t>
      </w:r>
    </w:p>
    <w:p w14:paraId="0B6B2BC8"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4"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7ED60A29"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23.59pm</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5"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37AA953F"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56E9B889"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1055F9F2"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67C84C40"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0A222286" w14:textId="5A5FCC4B"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5787185F" w:rsidRPr="0048704F">
        <w:rPr>
          <w:rFonts w:ascii="Arial" w:hAnsi="Arial" w:cs="Arial"/>
          <w:color w:val="000000"/>
          <w:shd w:val="clear" w:color="auto" w:fill="FFFFFF"/>
        </w:rPr>
        <w:t>Rosanna Gall</w:t>
      </w:r>
      <w:r>
        <w:tab/>
      </w:r>
      <w:r>
        <w:tab/>
      </w:r>
    </w:p>
    <w:p w14:paraId="5A93180A" w14:textId="2CF71F18"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606D225F" w:rsidRPr="0048704F">
        <w:rPr>
          <w:rFonts w:ascii="Arial" w:hAnsi="Arial" w:cs="Arial"/>
          <w:color w:val="000000"/>
          <w:shd w:val="clear" w:color="auto" w:fill="FFFFFF"/>
        </w:rPr>
        <w:t>Head of Financial Operations</w:t>
      </w:r>
    </w:p>
    <w:p w14:paraId="580E1BA9" w14:textId="010F56E2"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1BD36AA6" w:rsidRPr="0048704F">
        <w:rPr>
          <w:rFonts w:ascii="Arial" w:hAnsi="Arial" w:cs="Arial"/>
          <w:color w:val="000000"/>
          <w:shd w:val="clear" w:color="auto" w:fill="FFFFFF"/>
        </w:rPr>
        <w:t xml:space="preserve"> </w:t>
      </w:r>
      <w:hyperlink r:id="rId16">
        <w:r w:rsidR="1BD36AA6" w:rsidRPr="4CA42ED7">
          <w:rPr>
            <w:rStyle w:val="Hyperlink"/>
            <w:rFonts w:ascii="Arial" w:hAnsi="Arial" w:cs="Arial"/>
          </w:rPr>
          <w:t>r.gall@aston.ac.uk</w:t>
        </w:r>
      </w:hyperlink>
      <w:r w:rsidR="1BD36AA6" w:rsidRPr="0048704F">
        <w:rPr>
          <w:rFonts w:ascii="Arial" w:hAnsi="Arial" w:cs="Arial"/>
          <w:color w:val="000000"/>
          <w:shd w:val="clear" w:color="auto" w:fill="FFFFFF"/>
        </w:rPr>
        <w:t xml:space="preserve"> </w:t>
      </w:r>
    </w:p>
    <w:p w14:paraId="30480F0B"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5775DB02"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5F5FB68A"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76F56EB8"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5CA2E40" w14:textId="3CF08F72"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5F93DBF9"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 xml:space="preserve">Under the Rehabilitation of Offenders Act 1974, a person with a criminal record is not required to disclose any spent convictions unless the positions they </w:t>
      </w:r>
      <w:proofErr w:type="gramStart"/>
      <w:r w:rsidRPr="00395F7C">
        <w:rPr>
          <w:rFonts w:ascii="Arial" w:hAnsi="Arial" w:cs="Arial"/>
          <w:color w:val="000000"/>
          <w:lang w:eastAsia="en-GB"/>
        </w:rPr>
        <w:t>applying</w:t>
      </w:r>
      <w:proofErr w:type="gramEnd"/>
      <w:r w:rsidRPr="00395F7C">
        <w:rPr>
          <w:rFonts w:ascii="Arial" w:hAnsi="Arial" w:cs="Arial"/>
          <w:color w:val="000000"/>
          <w:lang w:eastAsia="en-GB"/>
        </w:rPr>
        <w:t xml:space="preserve"> for is listed an exception under the act.</w:t>
      </w:r>
    </w:p>
    <w:p w14:paraId="466AC8BB" w14:textId="77777777" w:rsidR="00686FB7" w:rsidRPr="00F926BE" w:rsidRDefault="00686FB7" w:rsidP="00686FB7">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Pr="00F926BE">
        <w:rPr>
          <w:rFonts w:ascii="Arial" w:hAnsi="Arial" w:cs="Arial"/>
        </w:rPr>
        <w:t>You should ensure that you meet the eligibility requirements, including meeting the </w:t>
      </w:r>
      <w:hyperlink r:id="rId22" w:history="1">
        <w:r w:rsidRPr="00F926BE">
          <w:rPr>
            <w:rStyle w:val="Hyperlink"/>
            <w:rFonts w:ascii="Arial" w:hAnsi="Arial" w:cs="Arial"/>
          </w:rPr>
          <w:t>English language standards</w:t>
        </w:r>
      </w:hyperlink>
      <w:r w:rsidRPr="00F926BE">
        <w:rPr>
          <w:rFonts w:ascii="Arial" w:hAnsi="Arial" w:cs="Arial"/>
        </w:rPr>
        <w:t>. If you do not meet the eligibility criteria, any application for a work visa would be unsuccessful. Please see UKVI guidance for further information on eligibility, knowledge of English requirements and approved test centres </w:t>
      </w:r>
      <w:hyperlink r:id="rId23" w:history="1">
        <w:r w:rsidRPr="00F926BE">
          <w:rPr>
            <w:rStyle w:val="Hyperlink"/>
            <w:rFonts w:ascii="Arial" w:hAnsi="Arial" w:cs="Arial"/>
          </w:rPr>
          <w:t>https://www.gov.uk/tier-2-general</w:t>
        </w:r>
      </w:hyperlink>
    </w:p>
    <w:p w14:paraId="09A38FA5" w14:textId="77777777" w:rsidR="00686FB7" w:rsidRPr="00F926BE" w:rsidRDefault="00686FB7" w:rsidP="00686FB7">
      <w:pPr>
        <w:spacing w:after="360" w:line="276" w:lineRule="auto"/>
        <w:ind w:right="850"/>
        <w:outlineLvl w:val="0"/>
        <w:rPr>
          <w:rFonts w:ascii="Arial" w:hAnsi="Arial" w:cs="Arial"/>
        </w:rPr>
      </w:pPr>
      <w:r w:rsidRPr="00F926BE">
        <w:rPr>
          <w:rFonts w:ascii="Arial" w:hAnsi="Arial" w:cs="Arial"/>
        </w:rPr>
        <w:t>With the end of free movement for EU/EEA/Swiss nationals from 1 January 2021, the UK's new immigration system applies to all non-UK/Irish nationals who require a visa.</w:t>
      </w:r>
    </w:p>
    <w:p w14:paraId="62CA5B05" w14:textId="77777777" w:rsidR="00686FB7" w:rsidRDefault="00686FB7" w:rsidP="00686FB7">
      <w:pPr>
        <w:spacing w:after="360" w:line="276" w:lineRule="auto"/>
        <w:ind w:right="850"/>
        <w:outlineLvl w:val="0"/>
        <w:rPr>
          <w:rFonts w:ascii="Arial" w:hAnsi="Arial" w:cs="Arial"/>
        </w:rPr>
      </w:pPr>
      <w:r w:rsidRPr="00F926BE">
        <w:rPr>
          <w:rFonts w:ascii="Arial" w:hAnsi="Arial" w:cs="Arial"/>
        </w:rPr>
        <w:t>Where an individual is subject to UK immigration control, they will require a visa to work in the UK.</w:t>
      </w:r>
    </w:p>
    <w:p w14:paraId="0812C3DC" w14:textId="77777777" w:rsidR="00686FB7" w:rsidRPr="00F926BE" w:rsidRDefault="00686FB7" w:rsidP="00686FB7">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4F38B316" w14:textId="77777777" w:rsidR="00686FB7" w:rsidRDefault="00686FB7" w:rsidP="00686FB7">
      <w:pPr>
        <w:pStyle w:val="ListParagraph"/>
        <w:numPr>
          <w:ilvl w:val="0"/>
          <w:numId w:val="6"/>
        </w:numPr>
        <w:spacing w:after="120" w:line="276" w:lineRule="auto"/>
        <w:ind w:right="850"/>
        <w:outlineLvl w:val="0"/>
        <w:rPr>
          <w:rFonts w:ascii="Arial" w:hAnsi="Arial" w:cs="Arial"/>
        </w:rPr>
      </w:pPr>
      <w:r w:rsidRPr="00F926BE">
        <w:rPr>
          <w:rFonts w:ascii="Arial" w:hAnsi="Arial" w:cs="Arial"/>
          <w:b/>
          <w:bCs/>
        </w:rPr>
        <w:t>British Citizens or Irish Nationals</w:t>
      </w:r>
    </w:p>
    <w:p w14:paraId="3CD6322B" w14:textId="77777777" w:rsidR="00686FB7" w:rsidRDefault="00686FB7" w:rsidP="00686FB7">
      <w:pPr>
        <w:pStyle w:val="ListParagraph"/>
        <w:numPr>
          <w:ilvl w:val="0"/>
          <w:numId w:val="6"/>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21FB807D" w14:textId="0FCCBF5E" w:rsidR="00686FB7" w:rsidRPr="00686FB7" w:rsidRDefault="00686FB7" w:rsidP="00686FB7">
      <w:pPr>
        <w:pStyle w:val="ListParagraph"/>
        <w:numPr>
          <w:ilvl w:val="0"/>
          <w:numId w:val="6"/>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487CFAE0" w14:textId="77777777" w:rsidR="00686FB7" w:rsidRDefault="00686FB7" w:rsidP="00686FB7">
      <w:pPr>
        <w:pStyle w:val="ListParagraph"/>
        <w:spacing w:after="360" w:line="276" w:lineRule="auto"/>
        <w:ind w:left="0" w:right="850"/>
        <w:outlineLvl w:val="0"/>
        <w:rPr>
          <w:rFonts w:ascii="Arial" w:hAnsi="Arial" w:cs="Arial"/>
          <w:b/>
          <w:bCs/>
        </w:rPr>
      </w:pPr>
    </w:p>
    <w:p w14:paraId="7DB13771" w14:textId="77777777" w:rsidR="00686FB7" w:rsidRDefault="00686FB7" w:rsidP="00686FB7">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40C2BEB1" w14:textId="77777777" w:rsidR="00686FB7" w:rsidRDefault="00686FB7" w:rsidP="00686FB7">
      <w:pPr>
        <w:pStyle w:val="ListParagraph"/>
        <w:spacing w:after="360" w:line="276" w:lineRule="auto"/>
        <w:ind w:left="0" w:right="850"/>
        <w:outlineLvl w:val="0"/>
        <w:rPr>
          <w:rFonts w:ascii="Arial" w:hAnsi="Arial" w:cs="Arial"/>
        </w:rPr>
      </w:pPr>
    </w:p>
    <w:p w14:paraId="1EB48977"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find further information about each of these visa routes on our candidate immigration page.</w:t>
      </w:r>
    </w:p>
    <w:p w14:paraId="460DC491" w14:textId="77777777" w:rsidR="00686FB7" w:rsidRPr="00686FB7" w:rsidRDefault="00686FB7" w:rsidP="00686FB7">
      <w:pPr>
        <w:pStyle w:val="ListParagraph"/>
        <w:spacing w:after="360" w:line="276" w:lineRule="auto"/>
        <w:ind w:left="0" w:right="850"/>
        <w:outlineLvl w:val="0"/>
        <w:rPr>
          <w:rFonts w:ascii="Arial" w:hAnsi="Arial" w:cs="Arial"/>
        </w:rPr>
      </w:pPr>
    </w:p>
    <w:p w14:paraId="0F0A591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If you will conduct research in your role, you may need to apply for and obtain ATAS clearance before Aston can issue a Certificate of Sponsorship for your visa application. Please see below 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B08D6C5" w14:textId="4CE3B079"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Academic Technology Approval Scheme (ATAS</w:t>
      </w:r>
      <w:r w:rsidRPr="00686FB7">
        <w:rPr>
          <w:rFonts w:ascii="Arial" w:hAnsi="Arial" w:cs="Arial"/>
        </w:rPr>
        <w:t xml:space="preserve">): </w:t>
      </w:r>
      <w:r>
        <w:rPr>
          <w:rFonts w:ascii="Arial" w:hAnsi="Arial" w:cs="Arial"/>
        </w:rPr>
        <w:br/>
      </w:r>
      <w:r w:rsidRPr="00686FB7">
        <w:rPr>
          <w:rFonts w:ascii="Arial" w:hAnsi="Arial" w:cs="Arial"/>
        </w:rPr>
        <w:t xml:space="preserve">If you will conduct research in your role and you apply for a Skilled Worker or Temporary Worker GAE </w:t>
      </w:r>
      <w:proofErr w:type="gramStart"/>
      <w:r w:rsidRPr="00686FB7">
        <w:rPr>
          <w:rFonts w:ascii="Arial" w:hAnsi="Arial" w:cs="Arial"/>
        </w:rPr>
        <w:t>visa,</w:t>
      </w:r>
      <w:proofErr w:type="gramEnd"/>
      <w:r w:rsidRPr="00686FB7">
        <w:rPr>
          <w:rFonts w:ascii="Arial" w:hAnsi="Arial" w:cs="Arial"/>
        </w:rPr>
        <w:t xml:space="preserve"> you may need to apply for and obtain ATAS clearance before Aston can issue a Certificate of Sponsorship for your visa application.</w:t>
      </w:r>
    </w:p>
    <w:p w14:paraId="5829F9D0" w14:textId="77777777" w:rsidR="00686FB7" w:rsidRPr="00686FB7" w:rsidRDefault="00686FB7" w:rsidP="00686FB7">
      <w:pPr>
        <w:pStyle w:val="ListParagraph"/>
        <w:spacing w:after="360" w:line="276" w:lineRule="auto"/>
        <w:ind w:left="0" w:right="850"/>
        <w:outlineLvl w:val="0"/>
        <w:rPr>
          <w:rFonts w:ascii="Arial" w:hAnsi="Arial" w:cs="Arial"/>
        </w:rPr>
      </w:pPr>
    </w:p>
    <w:p w14:paraId="3D24105E" w14:textId="4F59BF92"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This process can take at least 6 weeks to process, and Aston will consider this when confirming your expected start date. Processing times will increase between April and September and can longer to complete.</w:t>
      </w:r>
    </w:p>
    <w:p w14:paraId="2D5B2400" w14:textId="77777777" w:rsidR="00686FB7" w:rsidRPr="00686FB7" w:rsidRDefault="00686FB7" w:rsidP="00686FB7">
      <w:pPr>
        <w:pStyle w:val="ListParagraph"/>
        <w:spacing w:after="360" w:line="276" w:lineRule="auto"/>
        <w:ind w:left="0" w:right="850"/>
        <w:outlineLvl w:val="0"/>
        <w:rPr>
          <w:rFonts w:ascii="Arial" w:hAnsi="Arial" w:cs="Arial"/>
        </w:rPr>
      </w:pPr>
    </w:p>
    <w:p w14:paraId="2B94C6F5"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There is no fast-track option available.  ATAS certificates will be processed in order of receipt.</w:t>
      </w:r>
    </w:p>
    <w:p w14:paraId="16E0FD6C" w14:textId="77777777" w:rsidR="00686FB7" w:rsidRPr="00686FB7" w:rsidRDefault="00686FB7" w:rsidP="00686FB7">
      <w:pPr>
        <w:pStyle w:val="ListParagraph"/>
        <w:spacing w:after="360" w:line="276" w:lineRule="auto"/>
        <w:ind w:left="0" w:right="850"/>
        <w:outlineLvl w:val="0"/>
        <w:rPr>
          <w:rFonts w:ascii="Arial" w:hAnsi="Arial" w:cs="Arial"/>
        </w:rPr>
      </w:pPr>
    </w:p>
    <w:p w14:paraId="05A1728F"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find more information about ATAS on our candidate immigration page.</w:t>
      </w: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6DCBE2F5" w14:textId="77777777" w:rsidR="00686FB7" w:rsidRDefault="00686FB7" w:rsidP="00686FB7">
      <w:pPr>
        <w:pStyle w:val="ListParagraph"/>
        <w:spacing w:after="360" w:line="276" w:lineRule="auto"/>
        <w:ind w:left="0" w:right="850"/>
        <w:outlineLvl w:val="0"/>
        <w:rPr>
          <w:rFonts w:ascii="Arial" w:hAnsi="Arial" w:cs="Arial"/>
          <w:b/>
          <w:bCs/>
        </w:rPr>
      </w:pPr>
    </w:p>
    <w:p w14:paraId="1DB48B5A" w14:textId="4FF05DB3"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t>Before you start and Right to Work</w:t>
      </w:r>
      <w:r>
        <w:rPr>
          <w:rFonts w:ascii="Arial" w:hAnsi="Arial" w:cs="Arial"/>
          <w:b/>
          <w:bCs/>
        </w:rPr>
        <w:br/>
      </w:r>
    </w:p>
    <w:p w14:paraId="3252C666"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90-day entry vignette</w:t>
      </w:r>
    </w:p>
    <w:p w14:paraId="2C921491" w14:textId="53477438"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If you have applied for your visa outside of the UK, you will receive a vignette in your passport which is usually valid for 90 days. Please make sure to travel to the UK within the ‘valid from’ and ‘valid to’ dates on this visa. If you entered the UK before or after these dates, you would not ‘activate’ the visa and you would need to leave and re-enter the country.</w:t>
      </w:r>
      <w:r>
        <w:rPr>
          <w:rFonts w:ascii="Arial" w:hAnsi="Arial" w:cs="Arial"/>
        </w:rPr>
        <w:br/>
      </w:r>
    </w:p>
    <w:p w14:paraId="037BAC12" w14:textId="77777777" w:rsidR="00D61C04"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will also receive a decision letter confirming details about your immigration permission and where to collect your Biometric Residence Permit.</w:t>
      </w:r>
    </w:p>
    <w:p w14:paraId="7B2BCC86" w14:textId="055AB26D" w:rsidR="00686FB7" w:rsidRPr="00686FB7" w:rsidRDefault="00686FB7" w:rsidP="00686FB7">
      <w:pPr>
        <w:pStyle w:val="ListParagraph"/>
        <w:spacing w:after="360" w:line="276" w:lineRule="auto"/>
        <w:ind w:left="0" w:right="850"/>
        <w:outlineLvl w:val="0"/>
        <w:rPr>
          <w:rFonts w:ascii="Arial" w:hAnsi="Arial" w:cs="Arial"/>
        </w:rPr>
      </w:pPr>
      <w:r>
        <w:rPr>
          <w:rFonts w:ascii="Arial" w:hAnsi="Arial" w:cs="Arial"/>
        </w:rPr>
        <w:br/>
      </w: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4789E495"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in and around Birmingham that can help you find suitable accommodation. The Midland Landlord Accreditation Scheme provides a list of professional agencies and landlords who have applied with them for accreditation.  Whilst accreditation is not a guarantee of quality, it provides some reassurance about the standard of the service they provide. </w:t>
      </w:r>
      <w:r>
        <w:rPr>
          <w:rFonts w:ascii="Arial" w:hAnsi="Arial" w:cs="Arial"/>
        </w:rPr>
        <w:br/>
      </w:r>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4"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5"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headerReference w:type="default" r:id="rId26"/>
      <w:footerReference w:type="default" r:id="rId27"/>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820D" w14:textId="77777777" w:rsidR="003876B8" w:rsidRDefault="003876B8" w:rsidP="00704C59">
      <w:pPr>
        <w:spacing w:after="0" w:line="240" w:lineRule="auto"/>
      </w:pPr>
      <w:r>
        <w:separator/>
      </w:r>
    </w:p>
  </w:endnote>
  <w:endnote w:type="continuationSeparator" w:id="0">
    <w:p w14:paraId="672A1AB5" w14:textId="77777777" w:rsidR="003876B8" w:rsidRDefault="003876B8"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6781E8D5"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3AAD1" w14:textId="77777777" w:rsidR="003876B8" w:rsidRDefault="003876B8" w:rsidP="00704C59">
      <w:pPr>
        <w:spacing w:after="0" w:line="240" w:lineRule="auto"/>
      </w:pPr>
      <w:r>
        <w:separator/>
      </w:r>
    </w:p>
  </w:footnote>
  <w:footnote w:type="continuationSeparator" w:id="0">
    <w:p w14:paraId="1EF148D8" w14:textId="77777777" w:rsidR="003876B8" w:rsidRDefault="003876B8" w:rsidP="00704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4CA42ED7" w14:paraId="7E30C582" w14:textId="77777777" w:rsidTr="4CA42ED7">
      <w:trPr>
        <w:trHeight w:val="300"/>
      </w:trPr>
      <w:tc>
        <w:tcPr>
          <w:tcW w:w="3260" w:type="dxa"/>
        </w:tcPr>
        <w:p w14:paraId="7508C875" w14:textId="28BEF547" w:rsidR="4CA42ED7" w:rsidRDefault="4CA42ED7" w:rsidP="4CA42ED7">
          <w:pPr>
            <w:pStyle w:val="Header"/>
            <w:ind w:left="-115"/>
          </w:pPr>
        </w:p>
      </w:tc>
      <w:tc>
        <w:tcPr>
          <w:tcW w:w="3260" w:type="dxa"/>
        </w:tcPr>
        <w:p w14:paraId="6D311D40" w14:textId="52EF99B4" w:rsidR="4CA42ED7" w:rsidRDefault="4CA42ED7" w:rsidP="4CA42ED7">
          <w:pPr>
            <w:pStyle w:val="Header"/>
            <w:jc w:val="center"/>
          </w:pPr>
        </w:p>
      </w:tc>
      <w:tc>
        <w:tcPr>
          <w:tcW w:w="3260" w:type="dxa"/>
        </w:tcPr>
        <w:p w14:paraId="6A281CD4" w14:textId="528626D5" w:rsidR="4CA42ED7" w:rsidRDefault="4CA42ED7" w:rsidP="4CA42ED7">
          <w:pPr>
            <w:pStyle w:val="Header"/>
            <w:ind w:right="-115"/>
            <w:jc w:val="right"/>
          </w:pPr>
        </w:p>
      </w:tc>
    </w:tr>
  </w:tbl>
  <w:p w14:paraId="59D6E72B" w14:textId="4CADB117" w:rsidR="4CA42ED7" w:rsidRDefault="4CA42ED7" w:rsidP="4CA42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BA1"/>
    <w:multiLevelType w:val="hybridMultilevel"/>
    <w:tmpl w:val="CED2C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30031"/>
    <w:multiLevelType w:val="multilevel"/>
    <w:tmpl w:val="05A8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C81679B"/>
    <w:multiLevelType w:val="hybridMultilevel"/>
    <w:tmpl w:val="0558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46438"/>
    <w:multiLevelType w:val="multilevel"/>
    <w:tmpl w:val="FC1E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A2970"/>
    <w:multiLevelType w:val="multilevel"/>
    <w:tmpl w:val="B69A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FC3F86"/>
    <w:multiLevelType w:val="hybridMultilevel"/>
    <w:tmpl w:val="198C7D14"/>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4A4A22"/>
    <w:multiLevelType w:val="hybridMultilevel"/>
    <w:tmpl w:val="7690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0855CD"/>
    <w:multiLevelType w:val="hybridMultilevel"/>
    <w:tmpl w:val="CBD43CC4"/>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9D1690"/>
    <w:multiLevelType w:val="hybridMultilevel"/>
    <w:tmpl w:val="78D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24933"/>
    <w:multiLevelType w:val="multilevel"/>
    <w:tmpl w:val="E43C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EC759D"/>
    <w:multiLevelType w:val="multilevel"/>
    <w:tmpl w:val="A706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E54E4F"/>
    <w:multiLevelType w:val="multilevel"/>
    <w:tmpl w:val="D9AE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2C71F9"/>
    <w:multiLevelType w:val="hybridMultilevel"/>
    <w:tmpl w:val="0EAE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D7A7CE"/>
    <w:multiLevelType w:val="hybridMultilevel"/>
    <w:tmpl w:val="2CBCA5A2"/>
    <w:lvl w:ilvl="0" w:tplc="B04CE938">
      <w:start w:val="1"/>
      <w:numFmt w:val="bullet"/>
      <w:lvlText w:val=""/>
      <w:lvlJc w:val="left"/>
      <w:pPr>
        <w:ind w:left="720" w:hanging="360"/>
      </w:pPr>
      <w:rPr>
        <w:rFonts w:ascii="Wingdings" w:hAnsi="Wingdings" w:hint="default"/>
      </w:rPr>
    </w:lvl>
    <w:lvl w:ilvl="1" w:tplc="C0DE8074">
      <w:start w:val="1"/>
      <w:numFmt w:val="bullet"/>
      <w:lvlText w:val="o"/>
      <w:lvlJc w:val="left"/>
      <w:pPr>
        <w:ind w:left="1440" w:hanging="360"/>
      </w:pPr>
      <w:rPr>
        <w:rFonts w:ascii="Courier New" w:hAnsi="Courier New" w:hint="default"/>
      </w:rPr>
    </w:lvl>
    <w:lvl w:ilvl="2" w:tplc="7E6C76D2">
      <w:start w:val="1"/>
      <w:numFmt w:val="bullet"/>
      <w:lvlText w:val=""/>
      <w:lvlJc w:val="left"/>
      <w:pPr>
        <w:ind w:left="2160" w:hanging="360"/>
      </w:pPr>
      <w:rPr>
        <w:rFonts w:ascii="Wingdings" w:hAnsi="Wingdings" w:hint="default"/>
      </w:rPr>
    </w:lvl>
    <w:lvl w:ilvl="3" w:tplc="EC0C3C98">
      <w:start w:val="1"/>
      <w:numFmt w:val="bullet"/>
      <w:lvlText w:val=""/>
      <w:lvlJc w:val="left"/>
      <w:pPr>
        <w:ind w:left="2880" w:hanging="360"/>
      </w:pPr>
      <w:rPr>
        <w:rFonts w:ascii="Symbol" w:hAnsi="Symbol" w:hint="default"/>
      </w:rPr>
    </w:lvl>
    <w:lvl w:ilvl="4" w:tplc="1AEC58EC">
      <w:start w:val="1"/>
      <w:numFmt w:val="bullet"/>
      <w:lvlText w:val="o"/>
      <w:lvlJc w:val="left"/>
      <w:pPr>
        <w:ind w:left="3600" w:hanging="360"/>
      </w:pPr>
      <w:rPr>
        <w:rFonts w:ascii="Courier New" w:hAnsi="Courier New" w:hint="default"/>
      </w:rPr>
    </w:lvl>
    <w:lvl w:ilvl="5" w:tplc="C346D996">
      <w:start w:val="1"/>
      <w:numFmt w:val="bullet"/>
      <w:lvlText w:val=""/>
      <w:lvlJc w:val="left"/>
      <w:pPr>
        <w:ind w:left="4320" w:hanging="360"/>
      </w:pPr>
      <w:rPr>
        <w:rFonts w:ascii="Wingdings" w:hAnsi="Wingdings" w:hint="default"/>
      </w:rPr>
    </w:lvl>
    <w:lvl w:ilvl="6" w:tplc="CC4C0652">
      <w:start w:val="1"/>
      <w:numFmt w:val="bullet"/>
      <w:lvlText w:val=""/>
      <w:lvlJc w:val="left"/>
      <w:pPr>
        <w:ind w:left="5040" w:hanging="360"/>
      </w:pPr>
      <w:rPr>
        <w:rFonts w:ascii="Symbol" w:hAnsi="Symbol" w:hint="default"/>
      </w:rPr>
    </w:lvl>
    <w:lvl w:ilvl="7" w:tplc="B12085FC">
      <w:start w:val="1"/>
      <w:numFmt w:val="bullet"/>
      <w:lvlText w:val="o"/>
      <w:lvlJc w:val="left"/>
      <w:pPr>
        <w:ind w:left="5760" w:hanging="360"/>
      </w:pPr>
      <w:rPr>
        <w:rFonts w:ascii="Courier New" w:hAnsi="Courier New" w:hint="default"/>
      </w:rPr>
    </w:lvl>
    <w:lvl w:ilvl="8" w:tplc="B88EA394">
      <w:start w:val="1"/>
      <w:numFmt w:val="bullet"/>
      <w:lvlText w:val=""/>
      <w:lvlJc w:val="left"/>
      <w:pPr>
        <w:ind w:left="6480" w:hanging="360"/>
      </w:pPr>
      <w:rPr>
        <w:rFonts w:ascii="Wingdings" w:hAnsi="Wingdings" w:hint="default"/>
      </w:rPr>
    </w:lvl>
  </w:abstractNum>
  <w:abstractNum w:abstractNumId="20"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0637253">
    <w:abstractNumId w:val="19"/>
  </w:num>
  <w:num w:numId="2" w16cid:durableId="1925456901">
    <w:abstractNumId w:val="11"/>
  </w:num>
  <w:num w:numId="3" w16cid:durableId="1902519714">
    <w:abstractNumId w:val="2"/>
  </w:num>
  <w:num w:numId="4" w16cid:durableId="214778407">
    <w:abstractNumId w:val="1"/>
  </w:num>
  <w:num w:numId="5" w16cid:durableId="1753089678">
    <w:abstractNumId w:val="6"/>
  </w:num>
  <w:num w:numId="6" w16cid:durableId="1348750117">
    <w:abstractNumId w:val="4"/>
  </w:num>
  <w:num w:numId="7" w16cid:durableId="132018450">
    <w:abstractNumId w:val="20"/>
  </w:num>
  <w:num w:numId="8" w16cid:durableId="595672652">
    <w:abstractNumId w:val="5"/>
  </w:num>
  <w:num w:numId="9" w16cid:durableId="233243753">
    <w:abstractNumId w:val="3"/>
  </w:num>
  <w:num w:numId="10" w16cid:durableId="2023779683">
    <w:abstractNumId w:val="10"/>
  </w:num>
  <w:num w:numId="11" w16cid:durableId="1248078528">
    <w:abstractNumId w:val="16"/>
  </w:num>
  <w:num w:numId="12" w16cid:durableId="1770617122">
    <w:abstractNumId w:val="17"/>
  </w:num>
  <w:num w:numId="13" w16cid:durableId="1739326929">
    <w:abstractNumId w:val="9"/>
  </w:num>
  <w:num w:numId="14" w16cid:durableId="570310712">
    <w:abstractNumId w:val="8"/>
  </w:num>
  <w:num w:numId="15" w16cid:durableId="267812531">
    <w:abstractNumId w:val="15"/>
  </w:num>
  <w:num w:numId="16" w16cid:durableId="1683623658">
    <w:abstractNumId w:val="13"/>
  </w:num>
  <w:num w:numId="17" w16cid:durableId="978070839">
    <w:abstractNumId w:val="14"/>
  </w:num>
  <w:num w:numId="18" w16cid:durableId="1149008499">
    <w:abstractNumId w:val="12"/>
  </w:num>
  <w:num w:numId="19" w16cid:durableId="1492066734">
    <w:abstractNumId w:val="7"/>
  </w:num>
  <w:num w:numId="20" w16cid:durableId="995693068">
    <w:abstractNumId w:val="0"/>
  </w:num>
  <w:num w:numId="21" w16cid:durableId="21419919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31643"/>
    <w:rsid w:val="00051D79"/>
    <w:rsid w:val="00070B2E"/>
    <w:rsid w:val="000876D3"/>
    <w:rsid w:val="000A7B7E"/>
    <w:rsid w:val="000C5930"/>
    <w:rsid w:val="000E1DA9"/>
    <w:rsid w:val="00182796"/>
    <w:rsid w:val="001B5BE9"/>
    <w:rsid w:val="001B7BB5"/>
    <w:rsid w:val="00201985"/>
    <w:rsid w:val="00220F38"/>
    <w:rsid w:val="00231397"/>
    <w:rsid w:val="00261E00"/>
    <w:rsid w:val="00265A56"/>
    <w:rsid w:val="00285C25"/>
    <w:rsid w:val="002A6A96"/>
    <w:rsid w:val="002C109B"/>
    <w:rsid w:val="002C3CA3"/>
    <w:rsid w:val="002C3EBB"/>
    <w:rsid w:val="002D7716"/>
    <w:rsid w:val="00327607"/>
    <w:rsid w:val="00330791"/>
    <w:rsid w:val="00352C87"/>
    <w:rsid w:val="003539AB"/>
    <w:rsid w:val="003743CB"/>
    <w:rsid w:val="003876B8"/>
    <w:rsid w:val="003F0ACF"/>
    <w:rsid w:val="003F2CE9"/>
    <w:rsid w:val="003F605A"/>
    <w:rsid w:val="0040167D"/>
    <w:rsid w:val="00410756"/>
    <w:rsid w:val="0042330F"/>
    <w:rsid w:val="00444CFB"/>
    <w:rsid w:val="004928C4"/>
    <w:rsid w:val="004A65CB"/>
    <w:rsid w:val="00500B3F"/>
    <w:rsid w:val="005019C5"/>
    <w:rsid w:val="0050253A"/>
    <w:rsid w:val="00526184"/>
    <w:rsid w:val="005500E2"/>
    <w:rsid w:val="005523B4"/>
    <w:rsid w:val="005772B7"/>
    <w:rsid w:val="00581B6C"/>
    <w:rsid w:val="005D4DDD"/>
    <w:rsid w:val="005D7384"/>
    <w:rsid w:val="005E567B"/>
    <w:rsid w:val="005F098F"/>
    <w:rsid w:val="005F3917"/>
    <w:rsid w:val="005F6FE4"/>
    <w:rsid w:val="00603E8A"/>
    <w:rsid w:val="00620E76"/>
    <w:rsid w:val="00644D51"/>
    <w:rsid w:val="00686FB7"/>
    <w:rsid w:val="006A1A92"/>
    <w:rsid w:val="006A4C98"/>
    <w:rsid w:val="006D1A95"/>
    <w:rsid w:val="006D4430"/>
    <w:rsid w:val="006E2A6C"/>
    <w:rsid w:val="00704C59"/>
    <w:rsid w:val="00710400"/>
    <w:rsid w:val="007209C1"/>
    <w:rsid w:val="007240BE"/>
    <w:rsid w:val="00766260"/>
    <w:rsid w:val="007675C0"/>
    <w:rsid w:val="00786EBF"/>
    <w:rsid w:val="007B37B2"/>
    <w:rsid w:val="0081416A"/>
    <w:rsid w:val="0082399B"/>
    <w:rsid w:val="00867E7B"/>
    <w:rsid w:val="008822D1"/>
    <w:rsid w:val="008B22F3"/>
    <w:rsid w:val="00925CF6"/>
    <w:rsid w:val="009317BF"/>
    <w:rsid w:val="009321A9"/>
    <w:rsid w:val="009A2A90"/>
    <w:rsid w:val="009C6AA4"/>
    <w:rsid w:val="00A10B7F"/>
    <w:rsid w:val="00A43BDA"/>
    <w:rsid w:val="00A6390E"/>
    <w:rsid w:val="00AA148B"/>
    <w:rsid w:val="00AA151B"/>
    <w:rsid w:val="00AE18CE"/>
    <w:rsid w:val="00B33A0B"/>
    <w:rsid w:val="00B34FCF"/>
    <w:rsid w:val="00B601C6"/>
    <w:rsid w:val="00BF0DF1"/>
    <w:rsid w:val="00C26A59"/>
    <w:rsid w:val="00CC230F"/>
    <w:rsid w:val="00D10CE7"/>
    <w:rsid w:val="00D25FE9"/>
    <w:rsid w:val="00D61C04"/>
    <w:rsid w:val="00D72DED"/>
    <w:rsid w:val="00D84C03"/>
    <w:rsid w:val="00DD7DF5"/>
    <w:rsid w:val="00DF4342"/>
    <w:rsid w:val="00E123A4"/>
    <w:rsid w:val="00E613A5"/>
    <w:rsid w:val="00E942B1"/>
    <w:rsid w:val="00E968E5"/>
    <w:rsid w:val="00EB7C32"/>
    <w:rsid w:val="00EC647C"/>
    <w:rsid w:val="00F043F4"/>
    <w:rsid w:val="00F24661"/>
    <w:rsid w:val="00F6688A"/>
    <w:rsid w:val="00FA6D08"/>
    <w:rsid w:val="00FB1C44"/>
    <w:rsid w:val="00FB6B49"/>
    <w:rsid w:val="00FB7297"/>
    <w:rsid w:val="00FC7546"/>
    <w:rsid w:val="03D869DC"/>
    <w:rsid w:val="0558F23C"/>
    <w:rsid w:val="06137E1B"/>
    <w:rsid w:val="0AB4EFC7"/>
    <w:rsid w:val="0BA92285"/>
    <w:rsid w:val="0F8980D8"/>
    <w:rsid w:val="14A8B4AB"/>
    <w:rsid w:val="14B2AE7C"/>
    <w:rsid w:val="1BD36AA6"/>
    <w:rsid w:val="1F46DDF2"/>
    <w:rsid w:val="1F9D2C26"/>
    <w:rsid w:val="3089B8C9"/>
    <w:rsid w:val="32DDAC7D"/>
    <w:rsid w:val="374456D8"/>
    <w:rsid w:val="4CA42ED7"/>
    <w:rsid w:val="562C953B"/>
    <w:rsid w:val="5787185F"/>
    <w:rsid w:val="5FAAF1A3"/>
    <w:rsid w:val="606D225F"/>
    <w:rsid w:val="64EBA30F"/>
    <w:rsid w:val="67F82111"/>
    <w:rsid w:val="6C953A31"/>
    <w:rsid w:val="7461A8E7"/>
    <w:rsid w:val="7AD4CC20"/>
    <w:rsid w:val="7BEAB437"/>
    <w:rsid w:val="7C42A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B7297"/>
    <w:rPr>
      <w:sz w:val="16"/>
      <w:szCs w:val="16"/>
    </w:rPr>
  </w:style>
  <w:style w:type="paragraph" w:styleId="CommentText">
    <w:name w:val="annotation text"/>
    <w:basedOn w:val="Normal"/>
    <w:link w:val="CommentTextChar"/>
    <w:uiPriority w:val="99"/>
    <w:unhideWhenUsed/>
    <w:rsid w:val="00FB7297"/>
    <w:pPr>
      <w:spacing w:line="240" w:lineRule="auto"/>
    </w:pPr>
    <w:rPr>
      <w:sz w:val="20"/>
      <w:szCs w:val="20"/>
    </w:rPr>
  </w:style>
  <w:style w:type="character" w:customStyle="1" w:styleId="CommentTextChar">
    <w:name w:val="Comment Text Char"/>
    <w:basedOn w:val="DefaultParagraphFont"/>
    <w:link w:val="CommentText"/>
    <w:uiPriority w:val="99"/>
    <w:rsid w:val="00FB7297"/>
    <w:rPr>
      <w:sz w:val="20"/>
      <w:szCs w:val="20"/>
    </w:rPr>
  </w:style>
  <w:style w:type="paragraph" w:styleId="CommentSubject">
    <w:name w:val="annotation subject"/>
    <w:basedOn w:val="CommentText"/>
    <w:next w:val="CommentText"/>
    <w:link w:val="CommentSubjectChar"/>
    <w:uiPriority w:val="99"/>
    <w:semiHidden/>
    <w:unhideWhenUsed/>
    <w:rsid w:val="00FB7297"/>
    <w:rPr>
      <w:b/>
      <w:bCs/>
    </w:rPr>
  </w:style>
  <w:style w:type="character" w:customStyle="1" w:styleId="CommentSubjectChar">
    <w:name w:val="Comment Subject Char"/>
    <w:basedOn w:val="CommentTextChar"/>
    <w:link w:val="CommentSubject"/>
    <w:uiPriority w:val="99"/>
    <w:semiHidden/>
    <w:rsid w:val="00FB72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2.aston.ac.uk/staff-public/h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recruitment@aston.ac.uk" TargetMode="External"/><Relationship Id="rId25" Type="http://schemas.openxmlformats.org/officeDocument/2006/relationships/hyperlink" Target="http://www.aston.ac.uk" TargetMode="External"/><Relationship Id="rId2" Type="http://schemas.openxmlformats.org/officeDocument/2006/relationships/customXml" Target="../customXml/item2.xml"/><Relationship Id="rId16" Type="http://schemas.openxmlformats.org/officeDocument/2006/relationships/hyperlink" Target="mailto:r.gall@aston.ac.uk" TargetMode="External"/><Relationship Id="rId20" Type="http://schemas.openxmlformats.org/officeDocument/2006/relationships/hyperlink" Target="https://www.aston.ac.uk/staff-public/hr/Benefits-and-Rewar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2.aston.ac.uk/staff-public/hr/policies" TargetMode="External"/><Relationship Id="rId5" Type="http://schemas.openxmlformats.org/officeDocument/2006/relationships/numbering" Target="numbering.xml"/><Relationship Id="rId15" Type="http://schemas.openxmlformats.org/officeDocument/2006/relationships/hyperlink" Target="mailto:jobs@aston.ac.uk" TargetMode="External"/><Relationship Id="rId23" Type="http://schemas.openxmlformats.org/officeDocument/2006/relationships/hyperlink" Target="https://www.gov.uk/tier-2-genera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2.aston.ac.uk/staff-public/hr/payroll-and-pensions/salary-scales/inde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aston.ac.uk/staff-public/hr/jobs" TargetMode="External"/><Relationship Id="rId22" Type="http://schemas.openxmlformats.org/officeDocument/2006/relationships/hyperlink" Target="https://www.gov.uk/skilled-worker-visa/knowledge-of-english"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aa7fec1-621d-4a3d-967d-816d7dfe76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16C8CF6AB2411469D6304646C286762" ma:contentTypeVersion="13" ma:contentTypeDescription="Create a new document." ma:contentTypeScope="" ma:versionID="9e8c16f43095ce356faa47a6df14f5b2">
  <xsd:schema xmlns:xsd="http://www.w3.org/2001/XMLSchema" xmlns:xs="http://www.w3.org/2001/XMLSchema" xmlns:p="http://schemas.microsoft.com/office/2006/metadata/properties" xmlns:ns3="baa7fec1-621d-4a3d-967d-816d7dfe76db" xmlns:ns4="4ca1743c-0f38-4cca-9fe8-e435f5762d3c" targetNamespace="http://schemas.microsoft.com/office/2006/metadata/properties" ma:root="true" ma:fieldsID="567f51305f3ed5c0ee5b8748307165b4" ns3:_="" ns4:_="">
    <xsd:import namespace="baa7fec1-621d-4a3d-967d-816d7dfe76db"/>
    <xsd:import namespace="4ca1743c-0f38-4cca-9fe8-e435f5762d3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7fec1-621d-4a3d-967d-816d7dfe7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a1743c-0f38-4cca-9fe8-e435f5762d3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BB7F0-5A7F-4E87-B0A2-F2D86C557AF8}">
  <ds:schemaRefs>
    <ds:schemaRef ds:uri="http://schemas.microsoft.com/office/2006/metadata/properties"/>
    <ds:schemaRef ds:uri="http://schemas.microsoft.com/office/infopath/2007/PartnerControls"/>
    <ds:schemaRef ds:uri="baa7fec1-621d-4a3d-967d-816d7dfe76db"/>
  </ds:schemaRefs>
</ds:datastoreItem>
</file>

<file path=customXml/itemProps2.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3.xml><?xml version="1.0" encoding="utf-8"?>
<ds:datastoreItem xmlns:ds="http://schemas.openxmlformats.org/officeDocument/2006/customXml" ds:itemID="{42EBFC6F-3553-4152-9F36-AC39A01A5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7fec1-621d-4a3d-967d-816d7dfe76db"/>
    <ds:schemaRef ds:uri="4ca1743c-0f38-4cca-9fe8-e435f5762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C40C6-AA28-4089-8BAD-A233C7B67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2190</Words>
  <Characters>13055</Characters>
  <Application>Microsoft Office Word</Application>
  <DocSecurity>0</DocSecurity>
  <Lines>435</Lines>
  <Paragraphs>152</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2026-06-30T08:35:00Z</dcterms:created>
  <dcterms:modified xsi:type="dcterms:W3CDTF">2026-06-30T08:35:00Z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0x010100716C8CF6AB2411469D6304646C286762</vt:lpwstr>
  </property>
</Properties>
</file>