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2EEA" w14:textId="5F5AF3F8" w:rsidR="00C26A59" w:rsidRDefault="00794BEA" w:rsidP="005F3917">
      <w:pPr>
        <w:pStyle w:val="NormalWeb"/>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3360" behindDoc="0" locked="0" layoutInCell="1" allowOverlap="1" wp14:anchorId="0D377962" wp14:editId="60795D28">
                <wp:simplePos x="0" y="0"/>
                <wp:positionH relativeFrom="margin">
                  <wp:align>right</wp:align>
                </wp:positionH>
                <wp:positionV relativeFrom="paragraph">
                  <wp:posOffset>-398780</wp:posOffset>
                </wp:positionV>
                <wp:extent cx="3390457" cy="1010034"/>
                <wp:effectExtent l="0" t="0" r="635" b="0"/>
                <wp:wrapNone/>
                <wp:docPr id="1099086796" name="Text Box 14"/>
                <wp:cNvGraphicFramePr/>
                <a:graphic xmlns:a="http://schemas.openxmlformats.org/drawingml/2006/main">
                  <a:graphicData uri="http://schemas.microsoft.com/office/word/2010/wordprocessingShape">
                    <wps:wsp>
                      <wps:cNvSpPr txBox="1"/>
                      <wps:spPr>
                        <a:xfrm>
                          <a:off x="0" y="0"/>
                          <a:ext cx="3390457" cy="1010034"/>
                        </a:xfrm>
                        <a:prstGeom prst="rect">
                          <a:avLst/>
                        </a:prstGeom>
                        <a:solidFill>
                          <a:schemeClr val="lt1"/>
                        </a:solidFill>
                        <a:ln w="6350">
                          <a:noFill/>
                        </a:ln>
                      </wps:spPr>
                      <wps:txbx>
                        <w:txbxContent>
                          <w:p w14:paraId="600856FD" w14:textId="55432497" w:rsidR="002A6A96" w:rsidRPr="00F24BA7" w:rsidRDefault="00F24BA7" w:rsidP="002A6A96">
                            <w:pPr>
                              <w:spacing w:before="360" w:after="240" w:line="400" w:lineRule="exact"/>
                              <w:rPr>
                                <w:rFonts w:ascii="Arial" w:hAnsi="Arial" w:cs="Arial"/>
                                <w:color w:val="D20063"/>
                                <w:sz w:val="32"/>
                                <w:szCs w:val="32"/>
                              </w:rPr>
                            </w:pPr>
                            <w:r w:rsidRPr="00F24BA7">
                              <w:rPr>
                                <w:rFonts w:ascii="Arial" w:eastAsiaTheme="minorEastAsia" w:hAnsi="Arial" w:cs="Arial"/>
                                <w:b/>
                                <w:color w:val="D20063"/>
                                <w:sz w:val="32"/>
                                <w:szCs w:val="32"/>
                                <w:lang w:val="en-US"/>
                              </w:rPr>
                              <w:t xml:space="preserve">Building Services Operative – Electrical </w:t>
                            </w:r>
                            <w:r>
                              <w:rPr>
                                <w:rFonts w:ascii="Arial" w:eastAsiaTheme="minorEastAsia" w:hAnsi="Arial" w:cs="Arial"/>
                                <w:b/>
                                <w:color w:val="D20063"/>
                                <w:sz w:val="32"/>
                                <w:szCs w:val="32"/>
                                <w:lang w:val="en-US"/>
                              </w:rPr>
                              <w:t xml:space="preserve"> (</w:t>
                            </w:r>
                            <w:r w:rsidRPr="00F24BA7">
                              <w:rPr>
                                <w:rFonts w:ascii="Arial" w:eastAsiaTheme="minorEastAsia" w:hAnsi="Arial" w:cs="Arial"/>
                                <w:b/>
                                <w:color w:val="D20063"/>
                                <w:sz w:val="32"/>
                                <w:szCs w:val="32"/>
                                <w:lang w:val="en-US"/>
                              </w:rPr>
                              <w:t xml:space="preserve">Maintenance </w:t>
                            </w:r>
                            <w:proofErr w:type="spellStart"/>
                            <w:r w:rsidRPr="00F24BA7">
                              <w:rPr>
                                <w:rFonts w:ascii="Arial" w:eastAsiaTheme="minorEastAsia" w:hAnsi="Arial" w:cs="Arial"/>
                                <w:b/>
                                <w:color w:val="D20063"/>
                                <w:sz w:val="32"/>
                                <w:szCs w:val="32"/>
                                <w:lang w:val="en-US"/>
                              </w:rPr>
                              <w:t>Electrican</w:t>
                            </w:r>
                            <w:proofErr w:type="spellEnd"/>
                            <w:r>
                              <w:rPr>
                                <w:rFonts w:ascii="Arial" w:eastAsiaTheme="minorEastAsia" w:hAnsi="Arial" w:cs="Arial"/>
                                <w:b/>
                                <w:color w:val="D20063"/>
                                <w:sz w:val="32"/>
                                <w:szCs w:val="32"/>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77962" id="_x0000_t202" coordsize="21600,21600" o:spt="202" path="m,l,21600r21600,l21600,xe">
                <v:stroke joinstyle="miter"/>
                <v:path gradientshapeok="t" o:connecttype="rect"/>
              </v:shapetype>
              <v:shape id="Text Box 14" o:spid="_x0000_s1026" type="#_x0000_t202" style="position:absolute;margin-left:215.75pt;margin-top:-31.4pt;width:266.95pt;height:79.5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myLQIAAFUEAAAOAAAAZHJzL2Uyb0RvYy54bWysVE1v2zAMvQ/YfxB0X2wnadcacYosRYYB&#10;QVsgHXpWZCk2IIuapMTOfv0o2flYt9Owi0yK1BP5+OTZQ9cochDW1aALmo1SSoTmUNZ6V9Dvr6tP&#10;d5Q4z3TJFGhR0KNw9GH+8cOsNbkYQwWqFJYgiHZ5awpaeW/yJHG8Eg1zIzBCY1CCbZhH1+6S0rIW&#10;0RuVjNP0NmnBlsYCF87h7mMfpPOIL6Xg/llKJzxRBcXafFxtXLdhTeYzlu8sM1XNhzLYP1TRsFrj&#10;pWeoR+YZ2dv6D6im5hYcSD/i0CQgZc1F7AG7ydJ33WwqZkTsBclx5kyT+3+w/OmwMS+W+O4LdDjA&#10;QEhrXO5wM/TTSduEL1ZKMI4UHs+0ic4TjpuTyX06vflMCcdYhm2kk2nASS7HjXX+q4CGBKOgFucS&#10;6WKHtfN96ikl3OZA1eWqVio6QQtiqSw5MJyi8rFIBP8tS2nSFvR2cpNGYA3heI+sNNZyaSpYvtt2&#10;Q6dbKI9IgIVeG87wVY1FrpnzL8yiGLBnFLh/xkUqwEtgsCipwP78237IxxlhlJIWxVVQ92PPrKBE&#10;fdM4vftsOg1qjA5SN0bHXke21xG9b5aAnWf4lAyPZsj36mRKC80bvoNFuBVDTHO8u6D+ZC59L3l8&#10;R1wsFjEJ9WeYX+uN4QE6MB1G8Nq9MWuGOXkc8ROcZMjyd+Pqc8NJDYu9B1nHWQaCe1YH3lG7UQ3D&#10;OwuP49qPWZe/wfwXAAAA//8DAFBLAwQUAAYACAAAACEAEBFFjd8AAAAHAQAADwAAAGRycy9kb3du&#10;cmV2LnhtbEyPS0/DMBCE70j8B2uRuKDWoVYDDdlUCPGQeqPhIW5uvCQRsR3FbhL+PcsJjqMZzXyT&#10;b2fbiZGG0HqHcLlMQJCrvGldjfBSPiyuQYSondGdd4TwTQG2xelJrjPjJ/dM4z7WgktcyDRCE2Of&#10;SRmqhqwOS9+TY+/TD1ZHlkMtzaAnLredXCVJKq1uHS80uqe7hqqv/dEifFzU77swP75Oaq36+6ex&#10;vHozJeL52Xx7AyLSHP/C8IvP6FAw08EfnQmiQ+AjEWGRrvgA22ulNiAOCJtUgSxy+Z+/+AEAAP//&#10;AwBQSwECLQAUAAYACAAAACEAtoM4kv4AAADhAQAAEwAAAAAAAAAAAAAAAAAAAAAAW0NvbnRlbnRf&#10;VHlwZXNdLnhtbFBLAQItABQABgAIAAAAIQA4/SH/1gAAAJQBAAALAAAAAAAAAAAAAAAAAC8BAABf&#10;cmVscy8ucmVsc1BLAQItABQABgAIAAAAIQCCINmyLQIAAFUEAAAOAAAAAAAAAAAAAAAAAC4CAABk&#10;cnMvZTJvRG9jLnhtbFBLAQItABQABgAIAAAAIQAQEUWN3wAAAAcBAAAPAAAAAAAAAAAAAAAAAIcE&#10;AABkcnMvZG93bnJldi54bWxQSwUGAAAAAAQABADzAAAAkwUAAAAA&#10;" fillcolor="white [3201]" stroked="f" strokeweight=".5pt">
                <v:textbox>
                  <w:txbxContent>
                    <w:p w14:paraId="600856FD" w14:textId="55432497" w:rsidR="002A6A96" w:rsidRPr="00F24BA7" w:rsidRDefault="00F24BA7" w:rsidP="002A6A96">
                      <w:pPr>
                        <w:spacing w:before="360" w:after="240" w:line="400" w:lineRule="exact"/>
                        <w:rPr>
                          <w:rFonts w:ascii="Arial" w:hAnsi="Arial" w:cs="Arial"/>
                          <w:color w:val="D20063"/>
                          <w:sz w:val="32"/>
                          <w:szCs w:val="32"/>
                        </w:rPr>
                      </w:pPr>
                      <w:r w:rsidRPr="00F24BA7">
                        <w:rPr>
                          <w:rFonts w:ascii="Arial" w:eastAsiaTheme="minorEastAsia" w:hAnsi="Arial" w:cs="Arial"/>
                          <w:b/>
                          <w:color w:val="D20063"/>
                          <w:sz w:val="32"/>
                          <w:szCs w:val="32"/>
                          <w:lang w:val="en-US"/>
                        </w:rPr>
                        <w:t xml:space="preserve">Building Services Operative – Electrical </w:t>
                      </w:r>
                      <w:r>
                        <w:rPr>
                          <w:rFonts w:ascii="Arial" w:eastAsiaTheme="minorEastAsia" w:hAnsi="Arial" w:cs="Arial"/>
                          <w:b/>
                          <w:color w:val="D20063"/>
                          <w:sz w:val="32"/>
                          <w:szCs w:val="32"/>
                          <w:lang w:val="en-US"/>
                        </w:rPr>
                        <w:t xml:space="preserve"> (</w:t>
                      </w:r>
                      <w:r w:rsidRPr="00F24BA7">
                        <w:rPr>
                          <w:rFonts w:ascii="Arial" w:eastAsiaTheme="minorEastAsia" w:hAnsi="Arial" w:cs="Arial"/>
                          <w:b/>
                          <w:color w:val="D20063"/>
                          <w:sz w:val="32"/>
                          <w:szCs w:val="32"/>
                          <w:lang w:val="en-US"/>
                        </w:rPr>
                        <w:t xml:space="preserve">Maintenance </w:t>
                      </w:r>
                      <w:proofErr w:type="spellStart"/>
                      <w:r w:rsidRPr="00F24BA7">
                        <w:rPr>
                          <w:rFonts w:ascii="Arial" w:eastAsiaTheme="minorEastAsia" w:hAnsi="Arial" w:cs="Arial"/>
                          <w:b/>
                          <w:color w:val="D20063"/>
                          <w:sz w:val="32"/>
                          <w:szCs w:val="32"/>
                          <w:lang w:val="en-US"/>
                        </w:rPr>
                        <w:t>Electrican</w:t>
                      </w:r>
                      <w:proofErr w:type="spellEnd"/>
                      <w:r>
                        <w:rPr>
                          <w:rFonts w:ascii="Arial" w:eastAsiaTheme="minorEastAsia" w:hAnsi="Arial" w:cs="Arial"/>
                          <w:b/>
                          <w:color w:val="D20063"/>
                          <w:sz w:val="32"/>
                          <w:szCs w:val="32"/>
                          <w:lang w:val="en-US"/>
                        </w:rPr>
                        <w:t xml:space="preserve"> )</w:t>
                      </w:r>
                    </w:p>
                  </w:txbxContent>
                </v:textbox>
                <w10:wrap anchorx="margin"/>
              </v:shape>
            </w:pict>
          </mc:Fallback>
        </mc:AlternateContent>
      </w:r>
      <w:r w:rsidR="000C5930">
        <w:rPr>
          <w:rFonts w:ascii="Arial" w:eastAsiaTheme="minorEastAsia" w:hAnsi="Arial" w:cs="Arial"/>
          <w:b/>
          <w:noProof/>
          <w:color w:val="E60063"/>
          <w:sz w:val="30"/>
          <w:szCs w:val="30"/>
          <w:lang w:val="en-US"/>
        </w:rPr>
        <w:drawing>
          <wp:anchor distT="0" distB="0" distL="114300" distR="114300" simplePos="0" relativeHeight="251667456" behindDoc="0" locked="0" layoutInCell="1" allowOverlap="1" wp14:anchorId="5B2C5389" wp14:editId="3E07EF65">
            <wp:simplePos x="0" y="0"/>
            <wp:positionH relativeFrom="column">
              <wp:posOffset>-638175</wp:posOffset>
            </wp:positionH>
            <wp:positionV relativeFrom="paragraph">
              <wp:posOffset>647700</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2"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6A59">
        <w:rPr>
          <w:noProof/>
        </w:rPr>
        <w:drawing>
          <wp:inline distT="0" distB="0" distL="0" distR="0" wp14:anchorId="1F564B3D" wp14:editId="12B98224">
            <wp:extent cx="2254031" cy="94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0116" cy="961297"/>
                    </a:xfrm>
                    <a:prstGeom prst="rect">
                      <a:avLst/>
                    </a:prstGeom>
                    <a:noFill/>
                    <a:ln>
                      <a:noFill/>
                    </a:ln>
                  </pic:spPr>
                </pic:pic>
              </a:graphicData>
            </a:graphic>
          </wp:inline>
        </w:drawing>
      </w:r>
    </w:p>
    <w:p w14:paraId="166CF1C4" w14:textId="319DBA0B" w:rsidR="00C26A59" w:rsidRDefault="00C26A59" w:rsidP="005F3917"/>
    <w:p w14:paraId="0B3D31B5" w14:textId="0A35AE82" w:rsidR="00C26A59" w:rsidRDefault="00C26A59" w:rsidP="005F3917"/>
    <w:p w14:paraId="7304866D" w14:textId="2CC68EC4" w:rsidR="00C26A59" w:rsidRDefault="00C26A59" w:rsidP="005F3917">
      <w:pPr>
        <w:rPr>
          <w:rFonts w:ascii="Arial" w:hAnsi="Arial" w:cs="Arial"/>
          <w:b/>
          <w:bCs/>
          <w:sz w:val="72"/>
          <w:szCs w:val="72"/>
        </w:rPr>
      </w:pPr>
    </w:p>
    <w:p w14:paraId="479A8396" w14:textId="6ACF2C36" w:rsidR="00BF0DF1" w:rsidRDefault="00BF0DF1" w:rsidP="00BF0DF1">
      <w:pPr>
        <w:pStyle w:val="NormalWeb"/>
      </w:pPr>
    </w:p>
    <w:p w14:paraId="48A38207" w14:textId="4F6CC9A5" w:rsidR="009321A9" w:rsidRDefault="009321A9" w:rsidP="00BF0DF1">
      <w:pPr>
        <w:pStyle w:val="NormalWeb"/>
      </w:pPr>
    </w:p>
    <w:p w14:paraId="3F83DC51" w14:textId="54EBD8F9" w:rsidR="009321A9" w:rsidRDefault="009321A9" w:rsidP="00BF0DF1">
      <w:pPr>
        <w:pStyle w:val="NormalWeb"/>
      </w:pPr>
    </w:p>
    <w:p w14:paraId="027C2099" w14:textId="0C2C70DB" w:rsidR="009321A9" w:rsidRDefault="009321A9" w:rsidP="00BF0DF1">
      <w:pPr>
        <w:pStyle w:val="NormalWeb"/>
      </w:pPr>
    </w:p>
    <w:p w14:paraId="7503CC84" w14:textId="36112307" w:rsidR="00C26A59" w:rsidRPr="00704C59" w:rsidRDefault="00C26A59" w:rsidP="005F3917">
      <w:pPr>
        <w:rPr>
          <w:b/>
          <w:bCs/>
          <w:sz w:val="20"/>
          <w:szCs w:val="20"/>
        </w:rPr>
      </w:pPr>
    </w:p>
    <w:p w14:paraId="06095D2B" w14:textId="365C8365" w:rsidR="001B5BE9" w:rsidRDefault="001B5BE9" w:rsidP="005F3917">
      <w:pPr>
        <w:rPr>
          <w:rFonts w:ascii="Arial" w:hAnsi="Arial" w:cs="Arial"/>
          <w:sz w:val="19"/>
          <w:szCs w:val="19"/>
        </w:rPr>
      </w:pPr>
    </w:p>
    <w:p w14:paraId="49FC4F54" w14:textId="77777777" w:rsidR="002A6A96" w:rsidRDefault="002A6A96" w:rsidP="00261E00">
      <w:pPr>
        <w:spacing w:line="320" w:lineRule="atLeast"/>
        <w:rPr>
          <w:rFonts w:ascii="Arial" w:hAnsi="Arial" w:cs="Arial"/>
          <w:b/>
          <w:bCs/>
          <w:color w:val="7030A0"/>
          <w:sz w:val="20"/>
          <w:szCs w:val="20"/>
        </w:rPr>
      </w:pPr>
    </w:p>
    <w:p w14:paraId="0A78F3CF" w14:textId="77777777" w:rsidR="002A6A96" w:rsidRDefault="002A6A96" w:rsidP="00261E00">
      <w:pPr>
        <w:spacing w:line="320" w:lineRule="atLeast"/>
        <w:rPr>
          <w:rFonts w:ascii="Arial" w:hAnsi="Arial" w:cs="Arial"/>
          <w:b/>
          <w:bCs/>
          <w:color w:val="7030A0"/>
          <w:sz w:val="20"/>
          <w:szCs w:val="20"/>
        </w:rPr>
      </w:pPr>
    </w:p>
    <w:p w14:paraId="4962D9C2" w14:textId="65C62A0F" w:rsidR="002A6A96" w:rsidRDefault="002A6A96" w:rsidP="00261E00">
      <w:pPr>
        <w:spacing w:line="320" w:lineRule="atLeast"/>
        <w:rPr>
          <w:rFonts w:ascii="Arial" w:hAnsi="Arial" w:cs="Arial"/>
          <w:b/>
          <w:bCs/>
          <w:color w:val="7030A0"/>
          <w:sz w:val="20"/>
          <w:szCs w:val="20"/>
        </w:rPr>
      </w:pPr>
    </w:p>
    <w:p w14:paraId="354C2E25" w14:textId="736A28D9" w:rsidR="002A6A96" w:rsidRDefault="002A6A96" w:rsidP="00261E00">
      <w:pPr>
        <w:spacing w:line="320" w:lineRule="atLeast"/>
        <w:rPr>
          <w:rFonts w:ascii="Arial" w:hAnsi="Arial" w:cs="Arial"/>
          <w:b/>
          <w:bCs/>
          <w:color w:val="7030A0"/>
          <w:sz w:val="20"/>
          <w:szCs w:val="20"/>
        </w:rPr>
      </w:pPr>
    </w:p>
    <w:p w14:paraId="1542628E" w14:textId="6C09EEA0" w:rsidR="002A6A96" w:rsidRDefault="002A6A96" w:rsidP="00261E00">
      <w:pPr>
        <w:spacing w:line="320" w:lineRule="atLeast"/>
        <w:rPr>
          <w:rFonts w:ascii="Arial" w:hAnsi="Arial" w:cs="Arial"/>
          <w:b/>
          <w:bCs/>
          <w:color w:val="7030A0"/>
          <w:sz w:val="20"/>
          <w:szCs w:val="20"/>
        </w:rPr>
      </w:pPr>
    </w:p>
    <w:p w14:paraId="53C910FC" w14:textId="47A8408A" w:rsidR="002A6A96" w:rsidRDefault="002A6A96" w:rsidP="00261E00">
      <w:pPr>
        <w:spacing w:line="320" w:lineRule="atLeast"/>
        <w:rPr>
          <w:rFonts w:ascii="Arial" w:hAnsi="Arial" w:cs="Arial"/>
          <w:b/>
          <w:bCs/>
          <w:color w:val="7030A0"/>
          <w:sz w:val="20"/>
          <w:szCs w:val="20"/>
        </w:rPr>
      </w:pPr>
    </w:p>
    <w:p w14:paraId="2815D0AD" w14:textId="4C822D94" w:rsidR="002A6A96" w:rsidRDefault="002A6A96" w:rsidP="00261E00">
      <w:pPr>
        <w:spacing w:line="320" w:lineRule="atLeast"/>
        <w:rPr>
          <w:rFonts w:ascii="Arial" w:hAnsi="Arial" w:cs="Arial"/>
          <w:b/>
          <w:bCs/>
          <w:color w:val="7030A0"/>
          <w:sz w:val="20"/>
          <w:szCs w:val="20"/>
        </w:rPr>
      </w:pPr>
    </w:p>
    <w:p w14:paraId="7957DD63" w14:textId="4E6CE844" w:rsidR="002A6A96" w:rsidRDefault="00F24BA7" w:rsidP="00261E00">
      <w:pPr>
        <w:spacing w:line="320" w:lineRule="atLeast"/>
        <w:rPr>
          <w:rFonts w:ascii="Arial" w:hAnsi="Arial" w:cs="Arial"/>
          <w:b/>
          <w:bCs/>
          <w:color w:val="7030A0"/>
          <w:sz w:val="20"/>
          <w:szCs w:val="20"/>
        </w:rPr>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5408" behindDoc="0" locked="0" layoutInCell="1" allowOverlap="1" wp14:anchorId="62F4C555" wp14:editId="537FF849">
                <wp:simplePos x="0" y="0"/>
                <wp:positionH relativeFrom="page">
                  <wp:posOffset>303530</wp:posOffset>
                </wp:positionH>
                <wp:positionV relativeFrom="paragraph">
                  <wp:posOffset>158115</wp:posOffset>
                </wp:positionV>
                <wp:extent cx="6635750" cy="2017986"/>
                <wp:effectExtent l="0" t="0" r="0" b="1905"/>
                <wp:wrapNone/>
                <wp:docPr id="920091610" name="Text Box 14"/>
                <wp:cNvGraphicFramePr/>
                <a:graphic xmlns:a="http://schemas.openxmlformats.org/drawingml/2006/main">
                  <a:graphicData uri="http://schemas.microsoft.com/office/word/2010/wordprocessingShape">
                    <wps:wsp>
                      <wps:cNvSpPr txBox="1"/>
                      <wps:spPr>
                        <a:xfrm>
                          <a:off x="0" y="0"/>
                          <a:ext cx="6635750" cy="2017986"/>
                        </a:xfrm>
                        <a:prstGeom prst="rect">
                          <a:avLst/>
                        </a:prstGeom>
                        <a:solidFill>
                          <a:schemeClr val="lt1"/>
                        </a:solidFill>
                        <a:ln w="6350">
                          <a:noFill/>
                        </a:ln>
                      </wps:spPr>
                      <wps:txbx>
                        <w:txbxContent>
                          <w:p w14:paraId="678439AD" w14:textId="1A529A6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F24BA7">
                              <w:rPr>
                                <w:rFonts w:ascii="Arial" w:eastAsiaTheme="minorEastAsia" w:hAnsi="Arial" w:cs="Arial"/>
                                <w:b/>
                                <w:color w:val="D20063"/>
                                <w:sz w:val="28"/>
                                <w:szCs w:val="28"/>
                                <w:lang w:val="en-US"/>
                              </w:rPr>
                              <w:t>0992-26</w:t>
                            </w:r>
                          </w:p>
                          <w:p w14:paraId="56A5844D" w14:textId="6DFB0E8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F24BA7">
                              <w:rPr>
                                <w:rFonts w:ascii="Arial" w:eastAsiaTheme="minorEastAsia" w:hAnsi="Arial" w:cs="Arial"/>
                                <w:b/>
                                <w:color w:val="D20063"/>
                                <w:sz w:val="28"/>
                                <w:szCs w:val="28"/>
                                <w:lang w:val="en-US"/>
                              </w:rPr>
                              <w:t>6</w:t>
                            </w:r>
                          </w:p>
                          <w:p w14:paraId="26D171BD" w14:textId="78AFC07B"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F24BA7">
                              <w:rPr>
                                <w:rFonts w:ascii="Arial" w:eastAsiaTheme="minorEastAsia" w:hAnsi="Arial" w:cs="Arial"/>
                                <w:b/>
                                <w:color w:val="D20063"/>
                                <w:sz w:val="28"/>
                                <w:szCs w:val="28"/>
                                <w:lang w:val="en-US"/>
                              </w:rPr>
                              <w:t>27,319 to £29,588</w:t>
                            </w:r>
                            <w:r w:rsidR="00F24BA7" w:rsidRPr="002A6A96">
                              <w:rPr>
                                <w:rFonts w:ascii="Arial" w:eastAsiaTheme="minorEastAsia" w:hAnsi="Arial" w:cs="Arial"/>
                                <w:b/>
                                <w:color w:val="D20063"/>
                                <w:sz w:val="28"/>
                                <w:szCs w:val="28"/>
                                <w:lang w:val="en-US"/>
                              </w:rPr>
                              <w:t>,</w:t>
                            </w:r>
                            <w:r w:rsidRPr="002A6A96">
                              <w:rPr>
                                <w:rFonts w:ascii="Arial" w:eastAsiaTheme="minorEastAsia" w:hAnsi="Arial" w:cs="Arial"/>
                                <w:b/>
                                <w:color w:val="D20063"/>
                                <w:sz w:val="28"/>
                                <w:szCs w:val="28"/>
                                <w:lang w:val="en-US"/>
                              </w:rPr>
                              <w:t xml:space="preserve"> per annum, depending on experience </w:t>
                            </w:r>
                          </w:p>
                          <w:p w14:paraId="4C052B7D" w14:textId="1A4025F2"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F24BA7">
                              <w:rPr>
                                <w:rFonts w:ascii="Arial" w:eastAsiaTheme="minorEastAsia" w:hAnsi="Arial" w:cs="Arial"/>
                                <w:b/>
                                <w:color w:val="D20063"/>
                                <w:sz w:val="28"/>
                                <w:szCs w:val="28"/>
                                <w:lang w:val="en-US"/>
                              </w:rPr>
                              <w:t>Full time</w:t>
                            </w:r>
                            <w:r w:rsidR="00F24BA7">
                              <w:rPr>
                                <w:rFonts w:ascii="Arial" w:eastAsiaTheme="minorEastAsia" w:hAnsi="Arial" w:cs="Arial"/>
                                <w:b/>
                                <w:color w:val="D20063"/>
                                <w:sz w:val="28"/>
                                <w:szCs w:val="28"/>
                                <w:lang w:val="en-US"/>
                              </w:rPr>
                              <w:tab/>
                            </w:r>
                            <w:r w:rsidR="00F24BA7">
                              <w:rPr>
                                <w:rFonts w:ascii="Arial" w:eastAsiaTheme="minorEastAsia" w:hAnsi="Arial" w:cs="Arial"/>
                                <w:b/>
                                <w:color w:val="D20063"/>
                                <w:sz w:val="28"/>
                                <w:szCs w:val="28"/>
                                <w:lang w:val="en-US"/>
                              </w:rPr>
                              <w:tab/>
                            </w:r>
                          </w:p>
                          <w:p w14:paraId="7D622D5A" w14:textId="5A7B3F09"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F24BA7">
                              <w:rPr>
                                <w:rFonts w:ascii="Arial" w:eastAsiaTheme="minorEastAsia" w:hAnsi="Arial" w:cs="Arial"/>
                                <w:b/>
                                <w:color w:val="D20063"/>
                                <w:sz w:val="28"/>
                                <w:szCs w:val="28"/>
                                <w:lang w:val="en-US"/>
                              </w:rPr>
                              <w:t>Permeant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4C555" id="_x0000_s1027" type="#_x0000_t202" style="position:absolute;margin-left:23.9pt;margin-top:12.45pt;width:522.5pt;height:158.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wkLgIAAFwEAAAOAAAAZHJzL2Uyb0RvYy54bWysVEtv2zAMvg/YfxB0X5ykSdoacYosRYYB&#10;QVsgHXpWZCkWIIuapMTOfv0oOa92Ow27yKRI8fHxo6cPba3JXjivwBR00OtTIgyHUpltQX+8Lr/c&#10;UeIDMyXTYERBD8LTh9nnT9PG5mIIFehSOIJBjM8bW9AqBJtnmeeVqJnvgRUGjRJczQKqbpuVjjUY&#10;vdbZsN+fZA240jrgwnu8feyMdJbiSyl4eJbSi0B0QbG2kE6Xzk08s9mU5VvHbKX4sQz2D1XUTBlM&#10;eg71yAIjO6f+CFUr7sCDDD0OdQZSKi5SD9jNoP+hm3XFrEi9IDjenmHy/y8sf9qv7Ysjof0KLQ4w&#10;AtJYn3u8jP200tXxi5UStCOEhzNsog2E4+VkcjO+HaOJow3buL2/m8Q42eW5dT58E1CTKBTU4VwS&#10;XGy/8qFzPbnEbB60KpdK66RELoiFdmTPcIo6pCIx+DsvbUiDpdxgHfGRgfi8i6wN1nJpKkqh3bRE&#10;lVcNb6A8IA4OOop4y5cKa10xH16YQ05gf8jz8IyH1IC54ChRUoH79bf76I+jQislDXKsoP7njjlB&#10;if5ucIj3g9EokjIpo/HtEBV3bdlcW8yuXgACMMCNsjyJ0T/okygd1G+4DvOYFU3McMxd0HASF6Fj&#10;Pq4TF/N5ckIaWhZWZm15DB2xi5N4bd+Ys8dxBZz0E5zYyPIPU+t8O9TnuwBSpZFGnDtUj/AjhRMp&#10;jusWd+RaT16Xn8LsNwAAAP//AwBQSwMEFAAGAAgAAAAhADceTHvhAAAACgEAAA8AAABkcnMvZG93&#10;bnJldi54bWxMj0tPhEAQhO8m/odJm3gx7iCguEizMcZH4s3FR7zNMi0QmR7CzAL+e2dPeuyqStXX&#10;xWYxvZhodJ1lhItVBIK4trrjBuG1eji/BuG8Yq16y4TwQw425fFRoXJtZ36haesbEUrY5Qqh9X7I&#10;pXR1S0a5lR2Ig/dlR6N8OMdG6lHNodz0Mo6iK2lUx2GhVQPdtVR/b/cG4fOs+Xh2y+PbnFwmw/3T&#10;VGXvukI8PVlub0B4WvxfGA74AR3KwLSze9ZO9AhpFsg9QpyuQRz8aB0HZYeQpHEGsizk/xfKXwAA&#10;AP//AwBQSwECLQAUAAYACAAAACEAtoM4kv4AAADhAQAAEwAAAAAAAAAAAAAAAAAAAAAAW0NvbnRl&#10;bnRfVHlwZXNdLnhtbFBLAQItABQABgAIAAAAIQA4/SH/1gAAAJQBAAALAAAAAAAAAAAAAAAAAC8B&#10;AABfcmVscy8ucmVsc1BLAQItABQABgAIAAAAIQC4IBwkLgIAAFwEAAAOAAAAAAAAAAAAAAAAAC4C&#10;AABkcnMvZTJvRG9jLnhtbFBLAQItABQABgAIAAAAIQA3Hkx74QAAAAoBAAAPAAAAAAAAAAAAAAAA&#10;AIgEAABkcnMvZG93bnJldi54bWxQSwUGAAAAAAQABADzAAAAlgUAAAAA&#10;" fillcolor="white [3201]" stroked="f" strokeweight=".5pt">
                <v:textbox>
                  <w:txbxContent>
                    <w:p w14:paraId="678439AD" w14:textId="1A529A6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F24BA7">
                        <w:rPr>
                          <w:rFonts w:ascii="Arial" w:eastAsiaTheme="minorEastAsia" w:hAnsi="Arial" w:cs="Arial"/>
                          <w:b/>
                          <w:color w:val="D20063"/>
                          <w:sz w:val="28"/>
                          <w:szCs w:val="28"/>
                          <w:lang w:val="en-US"/>
                        </w:rPr>
                        <w:t>0992-26</w:t>
                      </w:r>
                    </w:p>
                    <w:p w14:paraId="56A5844D" w14:textId="6DFB0E8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F24BA7">
                        <w:rPr>
                          <w:rFonts w:ascii="Arial" w:eastAsiaTheme="minorEastAsia" w:hAnsi="Arial" w:cs="Arial"/>
                          <w:b/>
                          <w:color w:val="D20063"/>
                          <w:sz w:val="28"/>
                          <w:szCs w:val="28"/>
                          <w:lang w:val="en-US"/>
                        </w:rPr>
                        <w:t>6</w:t>
                      </w:r>
                    </w:p>
                    <w:p w14:paraId="26D171BD" w14:textId="78AFC07B"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F24BA7">
                        <w:rPr>
                          <w:rFonts w:ascii="Arial" w:eastAsiaTheme="minorEastAsia" w:hAnsi="Arial" w:cs="Arial"/>
                          <w:b/>
                          <w:color w:val="D20063"/>
                          <w:sz w:val="28"/>
                          <w:szCs w:val="28"/>
                          <w:lang w:val="en-US"/>
                        </w:rPr>
                        <w:t>27,319 to £29,588</w:t>
                      </w:r>
                      <w:r w:rsidR="00F24BA7" w:rsidRPr="002A6A96">
                        <w:rPr>
                          <w:rFonts w:ascii="Arial" w:eastAsiaTheme="minorEastAsia" w:hAnsi="Arial" w:cs="Arial"/>
                          <w:b/>
                          <w:color w:val="D20063"/>
                          <w:sz w:val="28"/>
                          <w:szCs w:val="28"/>
                          <w:lang w:val="en-US"/>
                        </w:rPr>
                        <w:t>,</w:t>
                      </w:r>
                      <w:r w:rsidRPr="002A6A96">
                        <w:rPr>
                          <w:rFonts w:ascii="Arial" w:eastAsiaTheme="minorEastAsia" w:hAnsi="Arial" w:cs="Arial"/>
                          <w:b/>
                          <w:color w:val="D20063"/>
                          <w:sz w:val="28"/>
                          <w:szCs w:val="28"/>
                          <w:lang w:val="en-US"/>
                        </w:rPr>
                        <w:t xml:space="preserve"> per annum, depending on experience </w:t>
                      </w:r>
                    </w:p>
                    <w:p w14:paraId="4C052B7D" w14:textId="1A4025F2"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F24BA7">
                        <w:rPr>
                          <w:rFonts w:ascii="Arial" w:eastAsiaTheme="minorEastAsia" w:hAnsi="Arial" w:cs="Arial"/>
                          <w:b/>
                          <w:color w:val="D20063"/>
                          <w:sz w:val="28"/>
                          <w:szCs w:val="28"/>
                          <w:lang w:val="en-US"/>
                        </w:rPr>
                        <w:t>Full time</w:t>
                      </w:r>
                      <w:r w:rsidR="00F24BA7">
                        <w:rPr>
                          <w:rFonts w:ascii="Arial" w:eastAsiaTheme="minorEastAsia" w:hAnsi="Arial" w:cs="Arial"/>
                          <w:b/>
                          <w:color w:val="D20063"/>
                          <w:sz w:val="28"/>
                          <w:szCs w:val="28"/>
                          <w:lang w:val="en-US"/>
                        </w:rPr>
                        <w:tab/>
                      </w:r>
                      <w:r w:rsidR="00F24BA7">
                        <w:rPr>
                          <w:rFonts w:ascii="Arial" w:eastAsiaTheme="minorEastAsia" w:hAnsi="Arial" w:cs="Arial"/>
                          <w:b/>
                          <w:color w:val="D20063"/>
                          <w:sz w:val="28"/>
                          <w:szCs w:val="28"/>
                          <w:lang w:val="en-US"/>
                        </w:rPr>
                        <w:tab/>
                      </w:r>
                    </w:p>
                    <w:p w14:paraId="7D622D5A" w14:textId="5A7B3F09"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F24BA7">
                        <w:rPr>
                          <w:rFonts w:ascii="Arial" w:eastAsiaTheme="minorEastAsia" w:hAnsi="Arial" w:cs="Arial"/>
                          <w:b/>
                          <w:color w:val="D20063"/>
                          <w:sz w:val="28"/>
                          <w:szCs w:val="28"/>
                          <w:lang w:val="en-US"/>
                        </w:rPr>
                        <w:t>Permeant</w:t>
                      </w:r>
                    </w:p>
                  </w:txbxContent>
                </v:textbox>
                <w10:wrap anchorx="page"/>
              </v:shape>
            </w:pict>
          </mc:Fallback>
        </mc:AlternateContent>
      </w:r>
    </w:p>
    <w:p w14:paraId="1D308556" w14:textId="3D7B4B78" w:rsidR="002A6A96" w:rsidRDefault="002A6A96" w:rsidP="00261E00">
      <w:pPr>
        <w:spacing w:line="320" w:lineRule="atLeast"/>
        <w:rPr>
          <w:rFonts w:ascii="Arial" w:hAnsi="Arial" w:cs="Arial"/>
          <w:b/>
          <w:bCs/>
          <w:color w:val="7030A0"/>
          <w:sz w:val="20"/>
          <w:szCs w:val="20"/>
        </w:rPr>
      </w:pPr>
    </w:p>
    <w:p w14:paraId="39CA5AF4" w14:textId="39495C76" w:rsidR="002A6A96" w:rsidRDefault="002A6A96" w:rsidP="00261E00">
      <w:pPr>
        <w:spacing w:line="320" w:lineRule="atLeast"/>
        <w:rPr>
          <w:rFonts w:ascii="Arial" w:hAnsi="Arial" w:cs="Arial"/>
          <w:b/>
          <w:bCs/>
          <w:color w:val="7030A0"/>
          <w:sz w:val="20"/>
          <w:szCs w:val="20"/>
        </w:rPr>
      </w:pPr>
    </w:p>
    <w:p w14:paraId="3B9A526F" w14:textId="77777777" w:rsidR="002A6A96" w:rsidRDefault="002A6A96" w:rsidP="00261E00">
      <w:pPr>
        <w:spacing w:line="320" w:lineRule="atLeast"/>
        <w:rPr>
          <w:rFonts w:ascii="Arial" w:hAnsi="Arial" w:cs="Arial"/>
          <w:b/>
          <w:bCs/>
          <w:color w:val="7030A0"/>
          <w:sz w:val="20"/>
          <w:szCs w:val="20"/>
        </w:rPr>
      </w:pPr>
    </w:p>
    <w:p w14:paraId="3E1C2879" w14:textId="77777777" w:rsidR="002A6A96" w:rsidRDefault="002A6A96" w:rsidP="00261E00">
      <w:pPr>
        <w:spacing w:line="320" w:lineRule="atLeast"/>
        <w:rPr>
          <w:rFonts w:ascii="Arial" w:hAnsi="Arial" w:cs="Arial"/>
          <w:b/>
          <w:bCs/>
          <w:color w:val="7030A0"/>
          <w:sz w:val="20"/>
          <w:szCs w:val="20"/>
        </w:rPr>
      </w:pPr>
    </w:p>
    <w:p w14:paraId="74045E45" w14:textId="77777777" w:rsidR="002A6A96" w:rsidRDefault="002A6A96" w:rsidP="00261E00">
      <w:pPr>
        <w:spacing w:line="320" w:lineRule="atLeast"/>
        <w:rPr>
          <w:rFonts w:ascii="Arial" w:hAnsi="Arial" w:cs="Arial"/>
          <w:b/>
          <w:bCs/>
          <w:color w:val="7030A0"/>
          <w:sz w:val="20"/>
          <w:szCs w:val="20"/>
        </w:rPr>
      </w:pPr>
    </w:p>
    <w:p w14:paraId="5BABB942" w14:textId="77777777" w:rsidR="002A6A96" w:rsidRDefault="002A6A96" w:rsidP="00261E00">
      <w:pPr>
        <w:spacing w:line="320" w:lineRule="atLeast"/>
        <w:rPr>
          <w:rFonts w:ascii="Arial" w:hAnsi="Arial" w:cs="Arial"/>
          <w:b/>
          <w:bCs/>
          <w:color w:val="7030A0"/>
          <w:sz w:val="20"/>
          <w:szCs w:val="20"/>
        </w:rPr>
      </w:pPr>
    </w:p>
    <w:p w14:paraId="189E8104" w14:textId="77777777" w:rsidR="00D61C04" w:rsidRDefault="00D61C04" w:rsidP="00261E00">
      <w:pPr>
        <w:spacing w:line="320" w:lineRule="atLeast"/>
        <w:rPr>
          <w:rFonts w:ascii="Arial" w:hAnsi="Arial" w:cs="Arial"/>
          <w:b/>
          <w:bCs/>
          <w:color w:val="7030A0"/>
          <w:sz w:val="20"/>
          <w:szCs w:val="20"/>
        </w:rPr>
      </w:pPr>
    </w:p>
    <w:p w14:paraId="7B8B9E8E" w14:textId="77777777" w:rsidR="00D61C04" w:rsidRDefault="00D61C04" w:rsidP="00261E00">
      <w:pPr>
        <w:spacing w:line="320" w:lineRule="atLeast"/>
        <w:rPr>
          <w:rFonts w:ascii="Arial" w:hAnsi="Arial" w:cs="Arial"/>
          <w:b/>
          <w:bCs/>
          <w:color w:val="7030A0"/>
          <w:sz w:val="20"/>
          <w:szCs w:val="20"/>
        </w:rPr>
      </w:pPr>
    </w:p>
    <w:p w14:paraId="4CB9F430" w14:textId="28D6A193" w:rsidR="002A6A96" w:rsidRPr="002A6A96" w:rsidRDefault="002A6A96" w:rsidP="002A6A96">
      <w:pPr>
        <w:spacing w:after="0" w:line="240" w:lineRule="auto"/>
        <w:ind w:right="850"/>
        <w:rPr>
          <w:rFonts w:ascii="Arial" w:eastAsiaTheme="minorEastAsia" w:hAnsi="Arial" w:cs="Arial"/>
          <w:b/>
          <w:color w:val="7030A0"/>
          <w:sz w:val="30"/>
          <w:szCs w:val="30"/>
          <w:lang w:val="en-US"/>
        </w:rPr>
      </w:pPr>
      <w:r w:rsidRPr="002A6A96">
        <w:rPr>
          <w:rFonts w:ascii="Arial" w:eastAsiaTheme="minorEastAsia" w:hAnsi="Arial" w:cs="Arial"/>
          <w:b/>
          <w:color w:val="7030A0"/>
          <w:sz w:val="30"/>
          <w:szCs w:val="30"/>
          <w:lang w:val="en-US"/>
        </w:rPr>
        <w:lastRenderedPageBreak/>
        <w:t>Job description</w:t>
      </w:r>
    </w:p>
    <w:p w14:paraId="14D9BBDE" w14:textId="77777777" w:rsidR="002A6A96" w:rsidRDefault="002A6A96" w:rsidP="002A6A96">
      <w:pPr>
        <w:spacing w:line="240" w:lineRule="auto"/>
        <w:ind w:right="850"/>
        <w:rPr>
          <w:rFonts w:ascii="Arial" w:eastAsiaTheme="minorEastAsia" w:hAnsi="Arial" w:cs="Arial"/>
          <w:b/>
          <w:lang w:val="en-US" w:eastAsia="en-GB"/>
        </w:rPr>
      </w:pPr>
    </w:p>
    <w:p w14:paraId="0008F2BE" w14:textId="77777777" w:rsidR="002A6A96" w:rsidRDefault="002A6A96" w:rsidP="002A6A96">
      <w:pPr>
        <w:spacing w:line="240" w:lineRule="auto"/>
        <w:ind w:right="850"/>
        <w:rPr>
          <w:rFonts w:ascii="Arial" w:eastAsiaTheme="minorEastAsia" w:hAnsi="Arial" w:cs="Arial"/>
          <w:b/>
          <w:lang w:val="en-US" w:eastAsia="en-GB"/>
        </w:rPr>
      </w:pPr>
      <w:r w:rsidRPr="00D238DB">
        <w:rPr>
          <w:rFonts w:ascii="Arial" w:eastAsiaTheme="minorEastAsia" w:hAnsi="Arial" w:cs="Arial"/>
          <w:b/>
          <w:lang w:val="en-US" w:eastAsia="en-GB"/>
        </w:rPr>
        <w:t>Job Purpose:</w:t>
      </w:r>
    </w:p>
    <w:p w14:paraId="35015F3C" w14:textId="77777777" w:rsidR="00F24BA7" w:rsidRDefault="00F24BA7" w:rsidP="00F24BA7">
      <w:pPr>
        <w:ind w:left="142" w:right="446"/>
        <w:rPr>
          <w:rFonts w:cs="Arial"/>
          <w:color w:val="18161F"/>
        </w:rPr>
      </w:pPr>
      <w:r>
        <w:rPr>
          <w:rFonts w:cs="Arial"/>
          <w:color w:val="18161F"/>
        </w:rPr>
        <w:t>To</w:t>
      </w:r>
      <w:r>
        <w:rPr>
          <w:rFonts w:cs="Arial"/>
          <w:color w:val="18161F"/>
          <w:spacing w:val="12"/>
        </w:rPr>
        <w:t xml:space="preserve"> </w:t>
      </w:r>
      <w:r>
        <w:rPr>
          <w:rFonts w:cs="Arial"/>
          <w:color w:val="18161F"/>
        </w:rPr>
        <w:t>carry out planned preventative maintenance tasks, reactive maintenance tasks and minor installation of mechanical and electrical services at the Aston University Campus (City Centre and Walsall Recreation Centre), also to assist with any other appropriate trade duties commensurate with the grade.</w:t>
      </w:r>
    </w:p>
    <w:p w14:paraId="4921E956" w14:textId="77777777" w:rsidR="00F24BA7" w:rsidRDefault="00F24BA7" w:rsidP="002A6A96">
      <w:pPr>
        <w:spacing w:line="240" w:lineRule="auto"/>
        <w:ind w:right="850"/>
        <w:rPr>
          <w:rFonts w:ascii="Arial" w:eastAsiaTheme="minorEastAsia" w:hAnsi="Arial" w:cs="Arial"/>
          <w:b/>
          <w:lang w:val="en-US" w:eastAsia="en-GB"/>
        </w:rPr>
      </w:pPr>
    </w:p>
    <w:p w14:paraId="5D2ECAE2" w14:textId="3F596944" w:rsidR="006D1A95" w:rsidRDefault="006D1A95" w:rsidP="0050253A">
      <w:pPr>
        <w:rPr>
          <w:rFonts w:ascii="Arial" w:hAnsi="Arial" w:cs="Arial"/>
          <w:lang w:eastAsia="en-GB"/>
        </w:rPr>
      </w:pPr>
      <w:r w:rsidRPr="0050253A">
        <w:rPr>
          <w:rFonts w:ascii="Arial" w:eastAsiaTheme="minorEastAsia" w:hAnsi="Arial" w:cs="Arial"/>
          <w:b/>
          <w:lang w:val="en-US" w:eastAsia="en-GB"/>
        </w:rPr>
        <w:t>Main Duties/Responsibilities</w:t>
      </w:r>
      <w:r w:rsidRPr="0050253A">
        <w:rPr>
          <w:rFonts w:ascii="Arial" w:hAnsi="Arial" w:cs="Arial"/>
          <w:lang w:eastAsia="en-GB"/>
        </w:rPr>
        <w:t xml:space="preserve"> </w:t>
      </w:r>
    </w:p>
    <w:p w14:paraId="36390823" w14:textId="77777777" w:rsidR="00F24BA7" w:rsidRPr="00042DDB" w:rsidRDefault="00F24BA7" w:rsidP="00F24BA7">
      <w:pPr>
        <w:ind w:left="142"/>
        <w:rPr>
          <w:rFonts w:cs="Arial"/>
        </w:rPr>
      </w:pPr>
      <w:r>
        <w:rPr>
          <w:rFonts w:cs="Arial"/>
          <w:color w:val="18161F"/>
        </w:rPr>
        <w:t>To</w:t>
      </w:r>
      <w:r>
        <w:rPr>
          <w:rFonts w:cs="Arial"/>
          <w:color w:val="18161F"/>
          <w:spacing w:val="54"/>
        </w:rPr>
        <w:t xml:space="preserve"> </w:t>
      </w:r>
      <w:r>
        <w:rPr>
          <w:rFonts w:cs="Arial"/>
          <w:color w:val="18161F"/>
        </w:rPr>
        <w:t>undertake</w:t>
      </w:r>
      <w:r>
        <w:rPr>
          <w:rFonts w:cs="Arial"/>
          <w:color w:val="18161F"/>
          <w:spacing w:val="57"/>
        </w:rPr>
        <w:t xml:space="preserve"> </w:t>
      </w:r>
      <w:r>
        <w:rPr>
          <w:rFonts w:cs="Arial"/>
          <w:color w:val="18161F"/>
        </w:rPr>
        <w:t>the</w:t>
      </w:r>
      <w:r>
        <w:rPr>
          <w:rFonts w:cs="Arial"/>
          <w:color w:val="18161F"/>
          <w:spacing w:val="37"/>
        </w:rPr>
        <w:t xml:space="preserve"> </w:t>
      </w:r>
      <w:r>
        <w:rPr>
          <w:rFonts w:cs="Arial"/>
          <w:color w:val="18161F"/>
        </w:rPr>
        <w:t>following</w:t>
      </w:r>
      <w:r>
        <w:rPr>
          <w:rFonts w:cs="Arial"/>
          <w:color w:val="18161F"/>
          <w:spacing w:val="56"/>
        </w:rPr>
        <w:t xml:space="preserve"> </w:t>
      </w:r>
      <w:r>
        <w:rPr>
          <w:rFonts w:cs="Arial"/>
          <w:color w:val="18161F"/>
        </w:rPr>
        <w:t>in</w:t>
      </w:r>
      <w:r>
        <w:rPr>
          <w:rFonts w:cs="Arial"/>
          <w:color w:val="18161F"/>
          <w:spacing w:val="45"/>
        </w:rPr>
        <w:t xml:space="preserve"> </w:t>
      </w:r>
      <w:r>
        <w:rPr>
          <w:rFonts w:cs="Arial"/>
          <w:color w:val="18161F"/>
        </w:rPr>
        <w:t>conjunc</w:t>
      </w:r>
      <w:r>
        <w:rPr>
          <w:rFonts w:cs="Arial"/>
          <w:color w:val="18161F"/>
          <w:spacing w:val="2"/>
        </w:rPr>
        <w:t>t</w:t>
      </w:r>
      <w:r>
        <w:rPr>
          <w:rFonts w:cs="Arial"/>
          <w:color w:val="313133"/>
          <w:spacing w:val="-9"/>
        </w:rPr>
        <w:t>i</w:t>
      </w:r>
      <w:r>
        <w:rPr>
          <w:rFonts w:cs="Arial"/>
          <w:color w:val="18161F"/>
        </w:rPr>
        <w:t>on with</w:t>
      </w:r>
      <w:r>
        <w:rPr>
          <w:rFonts w:cs="Arial"/>
          <w:color w:val="18161F"/>
          <w:spacing w:val="46"/>
        </w:rPr>
        <w:t xml:space="preserve"> </w:t>
      </w:r>
      <w:r>
        <w:rPr>
          <w:rFonts w:cs="Arial"/>
          <w:color w:val="18161F"/>
        </w:rPr>
        <w:t>and</w:t>
      </w:r>
      <w:r>
        <w:rPr>
          <w:rFonts w:cs="Arial"/>
          <w:color w:val="18161F"/>
          <w:spacing w:val="45"/>
        </w:rPr>
        <w:t xml:space="preserve"> </w:t>
      </w:r>
      <w:r>
        <w:rPr>
          <w:rFonts w:cs="Arial"/>
          <w:color w:val="18161F"/>
        </w:rPr>
        <w:t>as</w:t>
      </w:r>
      <w:r>
        <w:rPr>
          <w:rFonts w:cs="Arial"/>
          <w:color w:val="18161F"/>
          <w:spacing w:val="38"/>
        </w:rPr>
        <w:t xml:space="preserve"> </w:t>
      </w:r>
      <w:r>
        <w:rPr>
          <w:rFonts w:cs="Arial"/>
          <w:color w:val="18161F"/>
        </w:rPr>
        <w:t>directed</w:t>
      </w:r>
      <w:r>
        <w:rPr>
          <w:rFonts w:cs="Arial"/>
          <w:color w:val="18161F"/>
          <w:spacing w:val="54"/>
        </w:rPr>
        <w:t xml:space="preserve"> </w:t>
      </w:r>
      <w:r>
        <w:rPr>
          <w:rFonts w:cs="Arial"/>
          <w:color w:val="18161F"/>
        </w:rPr>
        <w:t>by</w:t>
      </w:r>
      <w:r>
        <w:rPr>
          <w:rFonts w:cs="Arial"/>
          <w:color w:val="18161F"/>
          <w:spacing w:val="44"/>
        </w:rPr>
        <w:t xml:space="preserve"> </w:t>
      </w:r>
      <w:r>
        <w:rPr>
          <w:rFonts w:cs="Arial"/>
          <w:color w:val="18161F"/>
        </w:rPr>
        <w:t>the</w:t>
      </w:r>
      <w:r>
        <w:rPr>
          <w:rFonts w:cs="Arial"/>
          <w:color w:val="18161F"/>
          <w:spacing w:val="44"/>
        </w:rPr>
        <w:t xml:space="preserve"> </w:t>
      </w:r>
      <w:r>
        <w:rPr>
          <w:rFonts w:cs="Arial"/>
          <w:color w:val="18161F"/>
        </w:rPr>
        <w:t>Maintenance Supervisor and</w:t>
      </w:r>
      <w:r>
        <w:rPr>
          <w:rFonts w:cs="Arial"/>
        </w:rPr>
        <w:t xml:space="preserve"> Maintenance Officer</w:t>
      </w:r>
    </w:p>
    <w:p w14:paraId="44F9F145" w14:textId="77777777" w:rsidR="00F24BA7" w:rsidRDefault="00F24BA7" w:rsidP="00F24BA7">
      <w:pPr>
        <w:numPr>
          <w:ilvl w:val="0"/>
          <w:numId w:val="9"/>
        </w:numPr>
        <w:spacing w:after="0" w:line="240" w:lineRule="auto"/>
        <w:ind w:right="345"/>
        <w:contextualSpacing/>
        <w:rPr>
          <w:rFonts w:cs="Arial"/>
          <w:color w:val="18161F"/>
        </w:rPr>
      </w:pPr>
      <w:r w:rsidRPr="00554B0F">
        <w:rPr>
          <w:rFonts w:cs="Arial"/>
          <w:color w:val="18161F"/>
        </w:rPr>
        <w:t>To undertake planned electrical and mechanical services maintenance tasks in line with work orders issue</w:t>
      </w:r>
      <w:r>
        <w:rPr>
          <w:rFonts w:cs="Arial"/>
          <w:color w:val="18161F"/>
        </w:rPr>
        <w:t>d by the</w:t>
      </w:r>
      <w:r w:rsidRPr="00554B0F">
        <w:rPr>
          <w:rFonts w:cs="Arial"/>
          <w:color w:val="18161F"/>
        </w:rPr>
        <w:t xml:space="preserve"> CAFM system/ M</w:t>
      </w:r>
      <w:r>
        <w:rPr>
          <w:rFonts w:cs="Arial"/>
          <w:color w:val="18161F"/>
        </w:rPr>
        <w:t>aintenance</w:t>
      </w:r>
      <w:r w:rsidRPr="00554B0F">
        <w:rPr>
          <w:rFonts w:cs="Arial"/>
          <w:color w:val="18161F"/>
        </w:rPr>
        <w:t xml:space="preserve"> Supervisor</w:t>
      </w:r>
      <w:r>
        <w:rPr>
          <w:rFonts w:cs="Arial"/>
          <w:color w:val="18161F"/>
        </w:rPr>
        <w:t xml:space="preserve"> (and other Engineering &amp; Maintenance Team Officers)</w:t>
      </w:r>
      <w:r w:rsidRPr="00554B0F">
        <w:rPr>
          <w:rFonts w:cs="Arial"/>
          <w:color w:val="18161F"/>
        </w:rPr>
        <w:t>.</w:t>
      </w:r>
    </w:p>
    <w:p w14:paraId="43A9B3A4" w14:textId="77777777" w:rsidR="00F24BA7" w:rsidRPr="00554B0F" w:rsidRDefault="00F24BA7" w:rsidP="00F24BA7">
      <w:pPr>
        <w:spacing w:after="0" w:line="240" w:lineRule="auto"/>
        <w:ind w:left="720" w:right="345"/>
        <w:contextualSpacing/>
        <w:rPr>
          <w:rFonts w:cs="Arial"/>
          <w:color w:val="18161F"/>
        </w:rPr>
      </w:pPr>
    </w:p>
    <w:p w14:paraId="605D70AB" w14:textId="77777777" w:rsidR="00F24BA7" w:rsidRDefault="00F24BA7" w:rsidP="00F24BA7">
      <w:pPr>
        <w:numPr>
          <w:ilvl w:val="0"/>
          <w:numId w:val="9"/>
        </w:numPr>
        <w:spacing w:after="0" w:line="240" w:lineRule="auto"/>
        <w:ind w:right="345"/>
        <w:contextualSpacing/>
        <w:rPr>
          <w:rFonts w:cs="Arial"/>
          <w:color w:val="18161F"/>
        </w:rPr>
      </w:pPr>
      <w:r w:rsidRPr="00554B0F">
        <w:rPr>
          <w:rFonts w:cs="Arial"/>
          <w:color w:val="18161F"/>
        </w:rPr>
        <w:t>To react to breakdowns as instructed by the M</w:t>
      </w:r>
      <w:r>
        <w:rPr>
          <w:rFonts w:cs="Arial"/>
          <w:color w:val="18161F"/>
        </w:rPr>
        <w:t>aintenance</w:t>
      </w:r>
      <w:r w:rsidRPr="00554B0F">
        <w:rPr>
          <w:rFonts w:cs="Arial"/>
          <w:color w:val="18161F"/>
        </w:rPr>
        <w:t xml:space="preserve"> Supervisor/ Helpdesk Administrator</w:t>
      </w:r>
      <w:r>
        <w:rPr>
          <w:rFonts w:cs="Arial"/>
          <w:color w:val="18161F"/>
        </w:rPr>
        <w:t xml:space="preserve"> (and other Engineering &amp; Maintenance Team Officers).</w:t>
      </w:r>
    </w:p>
    <w:p w14:paraId="7BB84502" w14:textId="77777777" w:rsidR="00F24BA7" w:rsidRPr="00554B0F" w:rsidRDefault="00F24BA7" w:rsidP="00F24BA7">
      <w:pPr>
        <w:spacing w:after="0" w:line="240" w:lineRule="auto"/>
        <w:ind w:right="345"/>
        <w:contextualSpacing/>
        <w:rPr>
          <w:rFonts w:cs="Arial"/>
          <w:color w:val="18161F"/>
        </w:rPr>
      </w:pPr>
    </w:p>
    <w:p w14:paraId="673C455A" w14:textId="77777777" w:rsidR="00F24BA7" w:rsidRDefault="00F24BA7" w:rsidP="00F24BA7">
      <w:pPr>
        <w:numPr>
          <w:ilvl w:val="0"/>
          <w:numId w:val="9"/>
        </w:numPr>
        <w:spacing w:after="0" w:line="240" w:lineRule="auto"/>
        <w:ind w:right="345"/>
        <w:contextualSpacing/>
        <w:rPr>
          <w:rFonts w:cs="Arial"/>
          <w:color w:val="18161F"/>
        </w:rPr>
      </w:pPr>
      <w:r w:rsidRPr="00554B0F">
        <w:rPr>
          <w:rFonts w:cs="Arial"/>
          <w:color w:val="18161F"/>
        </w:rPr>
        <w:t>To undertake minor electrical installation works.</w:t>
      </w:r>
    </w:p>
    <w:p w14:paraId="0E3D6FA1" w14:textId="77777777" w:rsidR="00F24BA7" w:rsidRPr="00554B0F" w:rsidRDefault="00F24BA7" w:rsidP="00F24BA7">
      <w:pPr>
        <w:spacing w:after="0" w:line="240" w:lineRule="auto"/>
        <w:ind w:right="345"/>
        <w:contextualSpacing/>
        <w:rPr>
          <w:rFonts w:cs="Arial"/>
          <w:color w:val="18161F"/>
        </w:rPr>
      </w:pPr>
    </w:p>
    <w:p w14:paraId="65F03679" w14:textId="77777777" w:rsidR="00F24BA7" w:rsidRDefault="00F24BA7" w:rsidP="00F24BA7">
      <w:pPr>
        <w:numPr>
          <w:ilvl w:val="0"/>
          <w:numId w:val="9"/>
        </w:numPr>
        <w:spacing w:after="0" w:line="240" w:lineRule="auto"/>
        <w:ind w:right="345"/>
        <w:contextualSpacing/>
        <w:rPr>
          <w:rFonts w:cs="Arial"/>
          <w:color w:val="18161F"/>
        </w:rPr>
      </w:pPr>
      <w:r w:rsidRPr="00554B0F">
        <w:rPr>
          <w:rFonts w:cs="Arial"/>
          <w:color w:val="18161F"/>
        </w:rPr>
        <w:t>To operate the BMS (Building Management System).</w:t>
      </w:r>
    </w:p>
    <w:p w14:paraId="4B66A8A2" w14:textId="77777777" w:rsidR="00F24BA7" w:rsidRPr="00554B0F" w:rsidRDefault="00F24BA7" w:rsidP="00F24BA7">
      <w:pPr>
        <w:pStyle w:val="ListParagraph"/>
        <w:rPr>
          <w:rFonts w:cs="Arial"/>
          <w:color w:val="18161F"/>
        </w:rPr>
      </w:pPr>
    </w:p>
    <w:p w14:paraId="3C601F2D" w14:textId="77777777" w:rsidR="00F24BA7" w:rsidRDefault="00F24BA7" w:rsidP="00F24BA7">
      <w:pPr>
        <w:numPr>
          <w:ilvl w:val="0"/>
          <w:numId w:val="9"/>
        </w:numPr>
        <w:spacing w:after="0" w:line="240" w:lineRule="auto"/>
        <w:ind w:right="345"/>
        <w:contextualSpacing/>
        <w:rPr>
          <w:rFonts w:cs="Arial"/>
          <w:color w:val="18161F"/>
        </w:rPr>
      </w:pPr>
      <w:r w:rsidRPr="00554B0F">
        <w:rPr>
          <w:rFonts w:cs="Arial"/>
          <w:color w:val="18161F"/>
        </w:rPr>
        <w:t xml:space="preserve">To undertake any other duties, as may be required, commensurate with the grade of the post.  </w:t>
      </w:r>
    </w:p>
    <w:p w14:paraId="4E98D065" w14:textId="77777777" w:rsidR="00F24BA7" w:rsidRPr="00554B0F" w:rsidRDefault="00F24BA7" w:rsidP="00F24BA7">
      <w:pPr>
        <w:pStyle w:val="ListParagraph"/>
        <w:rPr>
          <w:rFonts w:cs="Arial"/>
          <w:color w:val="18161F"/>
        </w:rPr>
      </w:pPr>
    </w:p>
    <w:p w14:paraId="577FA4BB" w14:textId="77777777" w:rsidR="00F24BA7" w:rsidRPr="00554B0F" w:rsidRDefault="00F24BA7" w:rsidP="00F24BA7">
      <w:pPr>
        <w:numPr>
          <w:ilvl w:val="0"/>
          <w:numId w:val="9"/>
        </w:numPr>
        <w:spacing w:after="0" w:line="240" w:lineRule="auto"/>
        <w:ind w:right="345"/>
        <w:contextualSpacing/>
        <w:rPr>
          <w:rFonts w:cs="Arial"/>
          <w:color w:val="18161F"/>
        </w:rPr>
      </w:pPr>
      <w:r w:rsidRPr="00554B0F">
        <w:rPr>
          <w:rFonts w:cs="Arial"/>
          <w:color w:val="18161F"/>
        </w:rPr>
        <w:t>Ensure that all work is carried out in a safe manner in accordance with current Health &amp; Safety Legislation and University Safety Guidelines.</w:t>
      </w:r>
    </w:p>
    <w:p w14:paraId="56DF854E" w14:textId="77777777" w:rsidR="00F24BA7" w:rsidRPr="00554B0F" w:rsidRDefault="00F24BA7" w:rsidP="00F24BA7">
      <w:pPr>
        <w:spacing w:after="0" w:line="240" w:lineRule="auto"/>
        <w:ind w:left="720" w:right="345"/>
        <w:contextualSpacing/>
        <w:rPr>
          <w:rFonts w:cs="Arial"/>
          <w:color w:val="18161F"/>
        </w:rPr>
      </w:pPr>
    </w:p>
    <w:p w14:paraId="5809E657" w14:textId="77777777" w:rsidR="00F24BA7" w:rsidRPr="00554B0F" w:rsidRDefault="00F24BA7" w:rsidP="00F24BA7">
      <w:pPr>
        <w:numPr>
          <w:ilvl w:val="0"/>
          <w:numId w:val="9"/>
        </w:numPr>
        <w:spacing w:after="0" w:line="240" w:lineRule="auto"/>
        <w:ind w:right="345"/>
        <w:contextualSpacing/>
        <w:rPr>
          <w:rFonts w:cs="Arial"/>
          <w:color w:val="18161F"/>
        </w:rPr>
      </w:pPr>
      <w:r w:rsidRPr="00554B0F">
        <w:rPr>
          <w:rFonts w:cs="Arial"/>
          <w:color w:val="18161F"/>
        </w:rPr>
        <w:t xml:space="preserve">Maintain the cleanliness of the workshops and </w:t>
      </w:r>
      <w:proofErr w:type="gramStart"/>
      <w:r w:rsidRPr="00554B0F">
        <w:rPr>
          <w:rFonts w:cs="Arial"/>
          <w:color w:val="18161F"/>
        </w:rPr>
        <w:t>work places</w:t>
      </w:r>
      <w:proofErr w:type="gramEnd"/>
      <w:r w:rsidRPr="00554B0F">
        <w:rPr>
          <w:rFonts w:cs="Arial"/>
          <w:color w:val="18161F"/>
        </w:rPr>
        <w:t>, together with the care and security of tools and equipment.</w:t>
      </w:r>
    </w:p>
    <w:p w14:paraId="0ED66BC1" w14:textId="77777777" w:rsidR="00F24BA7" w:rsidRPr="00554B0F" w:rsidRDefault="00F24BA7" w:rsidP="00F24BA7">
      <w:pPr>
        <w:spacing w:after="0" w:line="240" w:lineRule="auto"/>
        <w:ind w:left="360" w:right="345"/>
        <w:contextualSpacing/>
        <w:rPr>
          <w:rFonts w:cs="Arial"/>
          <w:color w:val="18161F"/>
        </w:rPr>
      </w:pPr>
    </w:p>
    <w:p w14:paraId="52F07DEA" w14:textId="77777777" w:rsidR="00F24BA7" w:rsidRPr="00554B0F" w:rsidRDefault="00F24BA7" w:rsidP="00F24BA7">
      <w:pPr>
        <w:numPr>
          <w:ilvl w:val="0"/>
          <w:numId w:val="9"/>
        </w:numPr>
        <w:spacing w:after="0" w:line="240" w:lineRule="auto"/>
        <w:ind w:right="345"/>
        <w:contextualSpacing/>
        <w:rPr>
          <w:rFonts w:cs="Arial"/>
          <w:color w:val="18161F"/>
        </w:rPr>
      </w:pPr>
      <w:r w:rsidRPr="00554B0F">
        <w:rPr>
          <w:rFonts w:cs="Arial"/>
          <w:color w:val="18161F"/>
        </w:rPr>
        <w:t>Assist in the ‘on the job’ training of lesser skilled members of the team.</w:t>
      </w:r>
    </w:p>
    <w:p w14:paraId="6F1B59B0" w14:textId="77777777" w:rsidR="00F24BA7" w:rsidRPr="00CF4B04" w:rsidRDefault="00F24BA7" w:rsidP="00F24BA7">
      <w:pPr>
        <w:ind w:right="345"/>
        <w:contextualSpacing/>
        <w:rPr>
          <w:rFonts w:cs="Arial"/>
        </w:rPr>
      </w:pPr>
    </w:p>
    <w:p w14:paraId="074CB36C" w14:textId="77777777" w:rsidR="00F24BA7" w:rsidRPr="0001691B" w:rsidRDefault="00F24BA7" w:rsidP="00F24BA7">
      <w:pPr>
        <w:numPr>
          <w:ilvl w:val="0"/>
          <w:numId w:val="9"/>
        </w:numPr>
        <w:spacing w:after="0" w:line="240" w:lineRule="auto"/>
        <w:ind w:right="345"/>
        <w:contextualSpacing/>
        <w:rPr>
          <w:rFonts w:cs="Arial"/>
        </w:rPr>
      </w:pPr>
      <w:r>
        <w:rPr>
          <w:rFonts w:cs="Arial"/>
          <w:color w:val="18161F"/>
        </w:rPr>
        <w:t>To</w:t>
      </w:r>
      <w:r>
        <w:rPr>
          <w:rFonts w:cs="Arial"/>
          <w:color w:val="18161F"/>
          <w:spacing w:val="17"/>
        </w:rPr>
        <w:t xml:space="preserve"> </w:t>
      </w:r>
      <w:r>
        <w:rPr>
          <w:rFonts w:cs="Arial"/>
          <w:color w:val="18161F"/>
        </w:rPr>
        <w:t>perform</w:t>
      </w:r>
      <w:r>
        <w:rPr>
          <w:rFonts w:cs="Arial"/>
          <w:color w:val="18161F"/>
          <w:spacing w:val="12"/>
        </w:rPr>
        <w:t xml:space="preserve"> </w:t>
      </w:r>
      <w:r>
        <w:rPr>
          <w:rFonts w:cs="Arial"/>
          <w:color w:val="18161F"/>
        </w:rPr>
        <w:t>a</w:t>
      </w:r>
      <w:r>
        <w:rPr>
          <w:rFonts w:cs="Arial"/>
          <w:color w:val="18161F"/>
          <w:spacing w:val="5"/>
        </w:rPr>
        <w:t xml:space="preserve"> </w:t>
      </w:r>
      <w:r>
        <w:rPr>
          <w:rFonts w:cs="Arial"/>
          <w:color w:val="18161F"/>
        </w:rPr>
        <w:t>wide</w:t>
      </w:r>
      <w:r>
        <w:rPr>
          <w:rFonts w:cs="Arial"/>
          <w:color w:val="18161F"/>
          <w:spacing w:val="14"/>
        </w:rPr>
        <w:t xml:space="preserve"> </w:t>
      </w:r>
      <w:r>
        <w:rPr>
          <w:rFonts w:cs="Arial"/>
          <w:color w:val="18161F"/>
        </w:rPr>
        <w:t>range</w:t>
      </w:r>
      <w:r>
        <w:rPr>
          <w:rFonts w:cs="Arial"/>
          <w:color w:val="18161F"/>
          <w:spacing w:val="21"/>
        </w:rPr>
        <w:t xml:space="preserve"> </w:t>
      </w:r>
      <w:r>
        <w:rPr>
          <w:rFonts w:cs="Arial"/>
          <w:color w:val="18161F"/>
        </w:rPr>
        <w:t>of</w:t>
      </w:r>
      <w:r>
        <w:rPr>
          <w:rFonts w:cs="Arial"/>
          <w:color w:val="18161F"/>
          <w:spacing w:val="2"/>
        </w:rPr>
        <w:t xml:space="preserve"> </w:t>
      </w:r>
      <w:r>
        <w:rPr>
          <w:rFonts w:cs="Arial"/>
          <w:color w:val="18161F"/>
        </w:rPr>
        <w:t>trade</w:t>
      </w:r>
      <w:r>
        <w:rPr>
          <w:rFonts w:cs="Arial"/>
          <w:color w:val="18161F"/>
          <w:spacing w:val="3"/>
        </w:rPr>
        <w:t xml:space="preserve"> </w:t>
      </w:r>
      <w:r>
        <w:rPr>
          <w:rFonts w:cs="Arial"/>
          <w:color w:val="18161F"/>
        </w:rPr>
        <w:t>practices</w:t>
      </w:r>
      <w:r>
        <w:rPr>
          <w:rFonts w:cs="Arial"/>
          <w:color w:val="18161F"/>
          <w:spacing w:val="12"/>
        </w:rPr>
        <w:t xml:space="preserve"> </w:t>
      </w:r>
      <w:r>
        <w:rPr>
          <w:rFonts w:cs="Arial"/>
          <w:color w:val="18161F"/>
        </w:rPr>
        <w:t>in</w:t>
      </w:r>
      <w:r>
        <w:rPr>
          <w:rFonts w:cs="Arial"/>
          <w:color w:val="18161F"/>
          <w:spacing w:val="8"/>
        </w:rPr>
        <w:t xml:space="preserve"> </w:t>
      </w:r>
      <w:r>
        <w:rPr>
          <w:rFonts w:cs="Arial"/>
          <w:color w:val="18161F"/>
        </w:rPr>
        <w:t>line with</w:t>
      </w:r>
      <w:r>
        <w:rPr>
          <w:rFonts w:cs="Arial"/>
          <w:color w:val="18161F"/>
          <w:spacing w:val="10"/>
        </w:rPr>
        <w:t xml:space="preserve"> </w:t>
      </w:r>
      <w:r>
        <w:rPr>
          <w:rFonts w:cs="Arial"/>
          <w:color w:val="18161F"/>
        </w:rPr>
        <w:t>the</w:t>
      </w:r>
      <w:r>
        <w:rPr>
          <w:rFonts w:cs="Arial"/>
          <w:color w:val="18161F"/>
          <w:spacing w:val="20"/>
        </w:rPr>
        <w:t xml:space="preserve"> </w:t>
      </w:r>
      <w:r>
        <w:rPr>
          <w:rFonts w:cs="Arial"/>
          <w:color w:val="18161F"/>
        </w:rPr>
        <w:t>concept</w:t>
      </w:r>
      <w:r>
        <w:rPr>
          <w:rFonts w:cs="Arial"/>
          <w:color w:val="18161F"/>
          <w:spacing w:val="14"/>
        </w:rPr>
        <w:t xml:space="preserve"> </w:t>
      </w:r>
      <w:r>
        <w:rPr>
          <w:rFonts w:cs="Arial"/>
          <w:color w:val="18161F"/>
        </w:rPr>
        <w:t>of</w:t>
      </w:r>
      <w:r>
        <w:rPr>
          <w:rFonts w:cs="Arial"/>
          <w:color w:val="18161F"/>
          <w:spacing w:val="-14"/>
        </w:rPr>
        <w:t xml:space="preserve"> </w:t>
      </w:r>
      <w:r>
        <w:rPr>
          <w:rFonts w:cs="Arial"/>
          <w:color w:val="18161F"/>
        </w:rPr>
        <w:t>flexible and</w:t>
      </w:r>
      <w:r>
        <w:rPr>
          <w:rFonts w:cs="Arial"/>
          <w:color w:val="18161F"/>
          <w:spacing w:val="18"/>
        </w:rPr>
        <w:t xml:space="preserve"> </w:t>
      </w:r>
      <w:r>
        <w:rPr>
          <w:rFonts w:cs="Arial"/>
          <w:color w:val="18161F"/>
        </w:rPr>
        <w:t>multi-skilled</w:t>
      </w:r>
      <w:r>
        <w:rPr>
          <w:rFonts w:cs="Arial"/>
          <w:color w:val="18161F"/>
          <w:spacing w:val="21"/>
        </w:rPr>
        <w:t xml:space="preserve"> </w:t>
      </w:r>
      <w:r>
        <w:rPr>
          <w:rFonts w:cs="Arial"/>
          <w:color w:val="18161F"/>
        </w:rPr>
        <w:t>workin</w:t>
      </w:r>
      <w:r>
        <w:rPr>
          <w:rFonts w:cs="Arial"/>
          <w:color w:val="18161F"/>
          <w:spacing w:val="6"/>
        </w:rPr>
        <w:t>g</w:t>
      </w:r>
      <w:r>
        <w:rPr>
          <w:rFonts w:cs="Arial"/>
          <w:color w:val="313133"/>
        </w:rPr>
        <w:t>.</w:t>
      </w:r>
      <w:r>
        <w:rPr>
          <w:rFonts w:cs="Arial"/>
          <w:color w:val="313133"/>
          <w:spacing w:val="13"/>
        </w:rPr>
        <w:t xml:space="preserve"> </w:t>
      </w:r>
      <w:r>
        <w:rPr>
          <w:rFonts w:cs="Arial"/>
          <w:color w:val="18161F"/>
        </w:rPr>
        <w:t>(The</w:t>
      </w:r>
      <w:r>
        <w:rPr>
          <w:rFonts w:cs="Arial"/>
          <w:color w:val="18161F"/>
          <w:spacing w:val="4"/>
        </w:rPr>
        <w:t xml:space="preserve"> </w:t>
      </w:r>
      <w:r>
        <w:rPr>
          <w:rFonts w:cs="Arial"/>
          <w:color w:val="18161F"/>
        </w:rPr>
        <w:t>tradesperson</w:t>
      </w:r>
      <w:r>
        <w:rPr>
          <w:rFonts w:cs="Arial"/>
          <w:color w:val="18161F"/>
          <w:spacing w:val="14"/>
        </w:rPr>
        <w:t xml:space="preserve"> </w:t>
      </w:r>
      <w:r>
        <w:rPr>
          <w:rFonts w:cs="Arial"/>
          <w:color w:val="18161F"/>
        </w:rPr>
        <w:t>will work</w:t>
      </w:r>
      <w:r>
        <w:rPr>
          <w:rFonts w:cs="Arial"/>
          <w:color w:val="18161F"/>
          <w:spacing w:val="16"/>
        </w:rPr>
        <w:t xml:space="preserve"> </w:t>
      </w:r>
      <w:r>
        <w:rPr>
          <w:rFonts w:cs="Arial"/>
          <w:color w:val="18161F"/>
        </w:rPr>
        <w:t>essentially</w:t>
      </w:r>
      <w:r>
        <w:rPr>
          <w:rFonts w:cs="Arial"/>
          <w:color w:val="18161F"/>
          <w:spacing w:val="27"/>
        </w:rPr>
        <w:t xml:space="preserve"> </w:t>
      </w:r>
      <w:r>
        <w:rPr>
          <w:rFonts w:cs="Arial"/>
          <w:color w:val="18161F"/>
        </w:rPr>
        <w:t>within</w:t>
      </w:r>
      <w:r>
        <w:rPr>
          <w:rFonts w:cs="Arial"/>
          <w:color w:val="18161F"/>
          <w:spacing w:val="-8"/>
        </w:rPr>
        <w:t xml:space="preserve"> </w:t>
      </w:r>
      <w:r>
        <w:rPr>
          <w:rFonts w:cs="Arial"/>
          <w:color w:val="18161F"/>
        </w:rPr>
        <w:t>their core</w:t>
      </w:r>
      <w:r>
        <w:rPr>
          <w:rFonts w:cs="Arial"/>
          <w:color w:val="18161F"/>
          <w:spacing w:val="16"/>
        </w:rPr>
        <w:t xml:space="preserve"> </w:t>
      </w:r>
      <w:r>
        <w:rPr>
          <w:rFonts w:cs="Arial"/>
          <w:color w:val="18161F"/>
        </w:rPr>
        <w:t>specialism – ‘Mechanical’ or ‘Electrical</w:t>
      </w:r>
      <w:proofErr w:type="gramStart"/>
      <w:r>
        <w:rPr>
          <w:rFonts w:cs="Arial"/>
          <w:color w:val="18161F"/>
        </w:rPr>
        <w:t>’,</w:t>
      </w:r>
      <w:r>
        <w:rPr>
          <w:rFonts w:cs="Arial"/>
          <w:color w:val="18161F"/>
          <w:spacing w:val="17"/>
        </w:rPr>
        <w:t xml:space="preserve"> </w:t>
      </w:r>
      <w:r>
        <w:rPr>
          <w:rFonts w:cs="Arial"/>
          <w:color w:val="18161F"/>
        </w:rPr>
        <w:t>but</w:t>
      </w:r>
      <w:proofErr w:type="gramEnd"/>
      <w:r>
        <w:rPr>
          <w:rFonts w:cs="Arial"/>
          <w:color w:val="18161F"/>
          <w:spacing w:val="16"/>
        </w:rPr>
        <w:t xml:space="preserve"> </w:t>
      </w:r>
      <w:r>
        <w:rPr>
          <w:rFonts w:cs="Arial"/>
          <w:color w:val="18161F"/>
        </w:rPr>
        <w:t>will</w:t>
      </w:r>
      <w:r>
        <w:rPr>
          <w:rFonts w:cs="Arial"/>
          <w:color w:val="18161F"/>
          <w:spacing w:val="7"/>
        </w:rPr>
        <w:t xml:space="preserve"> </w:t>
      </w:r>
      <w:r>
        <w:rPr>
          <w:rFonts w:cs="Arial"/>
          <w:color w:val="18161F"/>
        </w:rPr>
        <w:t>work</w:t>
      </w:r>
      <w:r>
        <w:rPr>
          <w:rFonts w:cs="Arial"/>
          <w:color w:val="18161F"/>
          <w:spacing w:val="5"/>
        </w:rPr>
        <w:t xml:space="preserve"> </w:t>
      </w:r>
      <w:r>
        <w:rPr>
          <w:rFonts w:cs="Arial"/>
          <w:color w:val="18161F"/>
        </w:rPr>
        <w:t>flexibly</w:t>
      </w:r>
      <w:r>
        <w:rPr>
          <w:rFonts w:cs="Arial"/>
          <w:color w:val="18161F"/>
          <w:spacing w:val="5"/>
        </w:rPr>
        <w:t xml:space="preserve"> </w:t>
      </w:r>
      <w:r>
        <w:rPr>
          <w:rFonts w:cs="Arial"/>
          <w:color w:val="18161F"/>
        </w:rPr>
        <w:t>within</w:t>
      </w:r>
      <w:r>
        <w:rPr>
          <w:rFonts w:cs="Arial"/>
          <w:color w:val="18161F"/>
          <w:spacing w:val="9"/>
        </w:rPr>
        <w:t xml:space="preserve"> </w:t>
      </w:r>
      <w:r>
        <w:rPr>
          <w:rFonts w:cs="Arial"/>
          <w:color w:val="18161F"/>
        </w:rPr>
        <w:t>their</w:t>
      </w:r>
      <w:r>
        <w:rPr>
          <w:rFonts w:cs="Arial"/>
          <w:color w:val="18161F"/>
          <w:spacing w:val="5"/>
        </w:rPr>
        <w:t xml:space="preserve"> </w:t>
      </w:r>
      <w:r>
        <w:rPr>
          <w:rFonts w:cs="Arial"/>
          <w:color w:val="18161F"/>
        </w:rPr>
        <w:t>level</w:t>
      </w:r>
      <w:r>
        <w:rPr>
          <w:rFonts w:cs="Arial"/>
          <w:color w:val="18161F"/>
          <w:spacing w:val="16"/>
        </w:rPr>
        <w:t xml:space="preserve"> </w:t>
      </w:r>
      <w:r>
        <w:rPr>
          <w:rFonts w:cs="Arial"/>
          <w:color w:val="18161F"/>
        </w:rPr>
        <w:t>of</w:t>
      </w:r>
      <w:r>
        <w:rPr>
          <w:rFonts w:cs="Arial"/>
          <w:color w:val="18161F"/>
          <w:spacing w:val="11"/>
        </w:rPr>
        <w:t xml:space="preserve"> </w:t>
      </w:r>
      <w:r>
        <w:rPr>
          <w:rFonts w:cs="Arial"/>
          <w:color w:val="18161F"/>
        </w:rPr>
        <w:t>competency</w:t>
      </w:r>
      <w:r>
        <w:rPr>
          <w:rFonts w:cs="Arial"/>
          <w:color w:val="18161F"/>
          <w:spacing w:val="-5"/>
        </w:rPr>
        <w:t xml:space="preserve"> </w:t>
      </w:r>
      <w:r>
        <w:rPr>
          <w:rFonts w:cs="Arial"/>
          <w:color w:val="18161F"/>
        </w:rPr>
        <w:t>and training</w:t>
      </w:r>
      <w:r>
        <w:rPr>
          <w:rFonts w:cs="Arial"/>
          <w:color w:val="18161F"/>
          <w:spacing w:val="23"/>
        </w:rPr>
        <w:t xml:space="preserve"> </w:t>
      </w:r>
      <w:r>
        <w:rPr>
          <w:rFonts w:cs="Arial"/>
          <w:color w:val="18161F"/>
        </w:rPr>
        <w:t>across other</w:t>
      </w:r>
      <w:r>
        <w:rPr>
          <w:rFonts w:cs="Arial"/>
          <w:color w:val="18161F"/>
          <w:spacing w:val="7"/>
        </w:rPr>
        <w:t xml:space="preserve"> </w:t>
      </w:r>
      <w:r>
        <w:rPr>
          <w:rFonts w:cs="Arial"/>
          <w:color w:val="18161F"/>
        </w:rPr>
        <w:t>trades</w:t>
      </w:r>
      <w:r>
        <w:rPr>
          <w:rFonts w:cs="Arial"/>
          <w:color w:val="18161F"/>
          <w:spacing w:val="5"/>
        </w:rPr>
        <w:t>)</w:t>
      </w:r>
      <w:r>
        <w:rPr>
          <w:rFonts w:cs="Arial"/>
          <w:color w:val="313133"/>
        </w:rPr>
        <w:t>.</w:t>
      </w:r>
    </w:p>
    <w:p w14:paraId="248BDABA" w14:textId="77777777" w:rsidR="00F24BA7" w:rsidRPr="00554B0F" w:rsidRDefault="00F24BA7" w:rsidP="00F24BA7">
      <w:pPr>
        <w:spacing w:after="0" w:line="240" w:lineRule="auto"/>
        <w:ind w:right="345"/>
        <w:contextualSpacing/>
        <w:rPr>
          <w:rFonts w:cs="Arial"/>
        </w:rPr>
      </w:pPr>
    </w:p>
    <w:p w14:paraId="2452D6A8" w14:textId="77777777" w:rsidR="00F24BA7" w:rsidRDefault="00F24BA7" w:rsidP="00F24BA7">
      <w:pPr>
        <w:numPr>
          <w:ilvl w:val="0"/>
          <w:numId w:val="9"/>
        </w:numPr>
        <w:spacing w:after="0" w:line="240" w:lineRule="auto"/>
        <w:ind w:right="309"/>
        <w:contextualSpacing/>
        <w:rPr>
          <w:rFonts w:cs="Arial"/>
        </w:rPr>
      </w:pPr>
      <w:r>
        <w:rPr>
          <w:rFonts w:cs="Arial"/>
          <w:color w:val="18161F"/>
        </w:rPr>
        <w:t>To</w:t>
      </w:r>
      <w:r>
        <w:rPr>
          <w:rFonts w:cs="Arial"/>
          <w:color w:val="18161F"/>
          <w:spacing w:val="16"/>
        </w:rPr>
        <w:t xml:space="preserve"> </w:t>
      </w:r>
      <w:r>
        <w:rPr>
          <w:rFonts w:cs="Arial"/>
          <w:color w:val="18161F"/>
        </w:rPr>
        <w:t>learn</w:t>
      </w:r>
      <w:r>
        <w:rPr>
          <w:rFonts w:cs="Arial"/>
          <w:color w:val="18161F"/>
          <w:spacing w:val="15"/>
        </w:rPr>
        <w:t xml:space="preserve"> </w:t>
      </w:r>
      <w:r>
        <w:rPr>
          <w:rFonts w:cs="Arial"/>
          <w:color w:val="18161F"/>
        </w:rPr>
        <w:t>new</w:t>
      </w:r>
      <w:r>
        <w:rPr>
          <w:rFonts w:cs="Arial"/>
          <w:color w:val="18161F"/>
          <w:spacing w:val="5"/>
        </w:rPr>
        <w:t xml:space="preserve"> </w:t>
      </w:r>
      <w:r>
        <w:rPr>
          <w:rFonts w:cs="Arial"/>
          <w:color w:val="18161F"/>
        </w:rPr>
        <w:t>techniques</w:t>
      </w:r>
      <w:r>
        <w:rPr>
          <w:rFonts w:cs="Arial"/>
          <w:color w:val="18161F"/>
          <w:spacing w:val="31"/>
        </w:rPr>
        <w:t xml:space="preserve"> </w:t>
      </w:r>
      <w:r>
        <w:rPr>
          <w:rFonts w:cs="Arial"/>
          <w:color w:val="18161F"/>
        </w:rPr>
        <w:t>and</w:t>
      </w:r>
      <w:r>
        <w:rPr>
          <w:rFonts w:cs="Arial"/>
          <w:color w:val="18161F"/>
          <w:spacing w:val="4"/>
        </w:rPr>
        <w:t xml:space="preserve"> </w:t>
      </w:r>
      <w:r>
        <w:rPr>
          <w:rFonts w:cs="Arial"/>
          <w:color w:val="18161F"/>
        </w:rPr>
        <w:t>trade practices</w:t>
      </w:r>
      <w:r>
        <w:rPr>
          <w:rFonts w:cs="Arial"/>
          <w:color w:val="18161F"/>
          <w:spacing w:val="12"/>
        </w:rPr>
        <w:t xml:space="preserve"> </w:t>
      </w:r>
      <w:r>
        <w:rPr>
          <w:rFonts w:cs="Arial"/>
          <w:color w:val="18161F"/>
        </w:rPr>
        <w:t>in</w:t>
      </w:r>
      <w:r>
        <w:rPr>
          <w:rFonts w:cs="Arial"/>
          <w:color w:val="18161F"/>
          <w:spacing w:val="3"/>
        </w:rPr>
        <w:t xml:space="preserve"> </w:t>
      </w:r>
      <w:r>
        <w:rPr>
          <w:rFonts w:cs="Arial"/>
          <w:color w:val="18161F"/>
        </w:rPr>
        <w:t>line</w:t>
      </w:r>
      <w:r>
        <w:rPr>
          <w:rFonts w:cs="Arial"/>
          <w:color w:val="18161F"/>
          <w:spacing w:val="12"/>
        </w:rPr>
        <w:t xml:space="preserve"> </w:t>
      </w:r>
      <w:r>
        <w:rPr>
          <w:rFonts w:cs="Arial"/>
          <w:color w:val="18161F"/>
        </w:rPr>
        <w:t>with</w:t>
      </w:r>
      <w:r>
        <w:rPr>
          <w:rFonts w:cs="Arial"/>
          <w:color w:val="18161F"/>
          <w:spacing w:val="10"/>
        </w:rPr>
        <w:t xml:space="preserve"> </w:t>
      </w:r>
      <w:r>
        <w:rPr>
          <w:rFonts w:cs="Arial"/>
          <w:color w:val="18161F"/>
        </w:rPr>
        <w:t>evolving</w:t>
      </w:r>
      <w:r>
        <w:rPr>
          <w:rFonts w:cs="Arial"/>
          <w:color w:val="18161F"/>
          <w:spacing w:val="23"/>
        </w:rPr>
        <w:t xml:space="preserve"> </w:t>
      </w:r>
      <w:r>
        <w:rPr>
          <w:rFonts w:cs="Arial"/>
          <w:color w:val="18161F"/>
        </w:rPr>
        <w:t>technology and</w:t>
      </w:r>
      <w:r>
        <w:rPr>
          <w:rFonts w:cs="Arial"/>
          <w:color w:val="18161F"/>
          <w:spacing w:val="23"/>
        </w:rPr>
        <w:t xml:space="preserve"> </w:t>
      </w:r>
      <w:r>
        <w:rPr>
          <w:rFonts w:cs="Arial"/>
          <w:color w:val="18161F"/>
        </w:rPr>
        <w:t>legislative</w:t>
      </w:r>
      <w:r>
        <w:rPr>
          <w:rFonts w:cs="Arial"/>
          <w:color w:val="18161F"/>
          <w:spacing w:val="7"/>
        </w:rPr>
        <w:t xml:space="preserve"> </w:t>
      </w:r>
      <w:r>
        <w:rPr>
          <w:rFonts w:cs="Arial"/>
          <w:color w:val="18161F"/>
        </w:rPr>
        <w:t>Health</w:t>
      </w:r>
      <w:r>
        <w:rPr>
          <w:rFonts w:cs="Arial"/>
          <w:color w:val="18161F"/>
          <w:spacing w:val="11"/>
        </w:rPr>
        <w:t xml:space="preserve"> </w:t>
      </w:r>
      <w:r>
        <w:rPr>
          <w:rFonts w:cs="Arial"/>
          <w:color w:val="18161F"/>
        </w:rPr>
        <w:t>and</w:t>
      </w:r>
      <w:r>
        <w:rPr>
          <w:rFonts w:cs="Arial"/>
          <w:color w:val="18161F"/>
          <w:spacing w:val="11"/>
        </w:rPr>
        <w:t xml:space="preserve"> </w:t>
      </w:r>
      <w:r>
        <w:rPr>
          <w:rFonts w:cs="Arial"/>
          <w:color w:val="18161F"/>
        </w:rPr>
        <w:t>Safety</w:t>
      </w:r>
      <w:r>
        <w:rPr>
          <w:rFonts w:cs="Arial"/>
          <w:color w:val="18161F"/>
          <w:spacing w:val="8"/>
        </w:rPr>
        <w:t xml:space="preserve"> </w:t>
      </w:r>
      <w:r>
        <w:rPr>
          <w:rFonts w:cs="Arial"/>
          <w:color w:val="18161F"/>
        </w:rPr>
        <w:t>requirement</w:t>
      </w:r>
      <w:r>
        <w:rPr>
          <w:rFonts w:cs="Arial"/>
          <w:color w:val="18161F"/>
          <w:spacing w:val="-1"/>
        </w:rPr>
        <w:t>s</w:t>
      </w:r>
      <w:r>
        <w:rPr>
          <w:rFonts w:cs="Arial"/>
          <w:color w:val="313133"/>
        </w:rPr>
        <w:t>.</w:t>
      </w:r>
      <w:r>
        <w:rPr>
          <w:rFonts w:cs="Arial"/>
          <w:color w:val="313133"/>
          <w:spacing w:val="2"/>
        </w:rPr>
        <w:t xml:space="preserve"> </w:t>
      </w:r>
      <w:r>
        <w:rPr>
          <w:rFonts w:cs="Arial"/>
          <w:color w:val="18161F"/>
        </w:rPr>
        <w:t>This</w:t>
      </w:r>
      <w:r>
        <w:rPr>
          <w:rFonts w:cs="Arial"/>
          <w:color w:val="18161F"/>
          <w:spacing w:val="12"/>
        </w:rPr>
        <w:t xml:space="preserve"> </w:t>
      </w:r>
      <w:r>
        <w:rPr>
          <w:rFonts w:cs="Arial"/>
          <w:color w:val="18161F"/>
        </w:rPr>
        <w:t>may</w:t>
      </w:r>
      <w:r>
        <w:rPr>
          <w:rFonts w:cs="Arial"/>
          <w:color w:val="18161F"/>
          <w:spacing w:val="17"/>
        </w:rPr>
        <w:t xml:space="preserve"> </w:t>
      </w:r>
      <w:r>
        <w:rPr>
          <w:rFonts w:cs="Arial"/>
          <w:color w:val="18161F"/>
        </w:rPr>
        <w:t>involve</w:t>
      </w:r>
      <w:r>
        <w:rPr>
          <w:rFonts w:cs="Arial"/>
          <w:color w:val="18161F"/>
          <w:spacing w:val="23"/>
        </w:rPr>
        <w:t xml:space="preserve"> </w:t>
      </w:r>
      <w:r>
        <w:rPr>
          <w:rFonts w:cs="Arial"/>
          <w:color w:val="18161F"/>
        </w:rPr>
        <w:t>attendance on</w:t>
      </w:r>
      <w:r>
        <w:rPr>
          <w:rFonts w:cs="Arial"/>
          <w:color w:val="18161F"/>
          <w:spacing w:val="14"/>
        </w:rPr>
        <w:t xml:space="preserve"> </w:t>
      </w:r>
      <w:r>
        <w:rPr>
          <w:rFonts w:cs="Arial"/>
          <w:color w:val="18161F"/>
        </w:rPr>
        <w:t>appropriate</w:t>
      </w:r>
      <w:r>
        <w:rPr>
          <w:rFonts w:cs="Arial"/>
          <w:color w:val="18161F"/>
          <w:spacing w:val="15"/>
        </w:rPr>
        <w:t xml:space="preserve"> </w:t>
      </w:r>
      <w:r>
        <w:rPr>
          <w:rFonts w:cs="Arial"/>
          <w:color w:val="18161F"/>
        </w:rPr>
        <w:t>training</w:t>
      </w:r>
      <w:r>
        <w:rPr>
          <w:rFonts w:cs="Arial"/>
          <w:color w:val="18161F"/>
          <w:spacing w:val="26"/>
        </w:rPr>
        <w:t xml:space="preserve"> </w:t>
      </w:r>
      <w:r>
        <w:rPr>
          <w:rFonts w:cs="Arial"/>
          <w:color w:val="18161F"/>
        </w:rPr>
        <w:t>course</w:t>
      </w:r>
      <w:r>
        <w:rPr>
          <w:rFonts w:cs="Arial"/>
          <w:color w:val="18161F"/>
          <w:spacing w:val="-2"/>
        </w:rPr>
        <w:t>s</w:t>
      </w:r>
      <w:r>
        <w:rPr>
          <w:rFonts w:cs="Arial"/>
          <w:color w:val="313133"/>
        </w:rPr>
        <w:t>.</w:t>
      </w:r>
    </w:p>
    <w:p w14:paraId="1901B0A4" w14:textId="77777777" w:rsidR="00F24BA7" w:rsidRPr="00554B0F" w:rsidRDefault="00F24BA7" w:rsidP="00F24BA7">
      <w:pPr>
        <w:spacing w:after="0" w:line="240" w:lineRule="auto"/>
        <w:ind w:right="345"/>
        <w:contextualSpacing/>
        <w:rPr>
          <w:rFonts w:cs="Arial"/>
        </w:rPr>
      </w:pPr>
    </w:p>
    <w:p w14:paraId="70E25399" w14:textId="77777777" w:rsidR="00F24BA7" w:rsidRPr="001A6359" w:rsidRDefault="00F24BA7" w:rsidP="00F24BA7">
      <w:pPr>
        <w:numPr>
          <w:ilvl w:val="0"/>
          <w:numId w:val="9"/>
        </w:numPr>
        <w:spacing w:after="0" w:line="240" w:lineRule="auto"/>
        <w:ind w:right="309"/>
        <w:contextualSpacing/>
        <w:rPr>
          <w:rFonts w:cs="Arial"/>
        </w:rPr>
      </w:pPr>
      <w:r>
        <w:rPr>
          <w:rFonts w:cs="Arial"/>
          <w:color w:val="18161F"/>
        </w:rPr>
        <w:t>To</w:t>
      </w:r>
      <w:r>
        <w:rPr>
          <w:rFonts w:cs="Arial"/>
          <w:color w:val="18161F"/>
          <w:spacing w:val="16"/>
        </w:rPr>
        <w:t xml:space="preserve"> </w:t>
      </w:r>
      <w:r>
        <w:rPr>
          <w:rFonts w:cs="Arial"/>
          <w:color w:val="18161F"/>
        </w:rPr>
        <w:t>participate within an out of hours On-Call system (with additional pay)</w:t>
      </w:r>
    </w:p>
    <w:p w14:paraId="35AE147C" w14:textId="77777777" w:rsidR="00F24BA7" w:rsidRPr="001A6359" w:rsidRDefault="00F24BA7" w:rsidP="00F24BA7">
      <w:pPr>
        <w:spacing w:after="0" w:line="240" w:lineRule="auto"/>
        <w:ind w:right="309"/>
        <w:contextualSpacing/>
        <w:rPr>
          <w:rFonts w:cs="Arial"/>
        </w:rPr>
      </w:pPr>
    </w:p>
    <w:p w14:paraId="7254B548" w14:textId="77777777" w:rsidR="00F24BA7" w:rsidRDefault="00F24BA7" w:rsidP="00F24BA7">
      <w:pPr>
        <w:spacing w:before="6"/>
        <w:ind w:left="502"/>
        <w:contextualSpacing/>
      </w:pPr>
    </w:p>
    <w:p w14:paraId="36BB7C00" w14:textId="77777777" w:rsidR="00F24BA7" w:rsidRPr="001A6359" w:rsidRDefault="00F24BA7" w:rsidP="00F24BA7">
      <w:pPr>
        <w:numPr>
          <w:ilvl w:val="0"/>
          <w:numId w:val="9"/>
        </w:numPr>
        <w:spacing w:before="6" w:after="0" w:line="240" w:lineRule="auto"/>
        <w:ind w:right="1039"/>
        <w:contextualSpacing/>
      </w:pPr>
      <w:r w:rsidRPr="00C2779D">
        <w:rPr>
          <w:rFonts w:cs="Arial"/>
          <w:color w:val="18161F"/>
        </w:rPr>
        <w:t>The list of duties is not exhaustive.  You may be required to undertake additional tasks that fall within your competence as directed by your line manager, or nominee.</w:t>
      </w:r>
    </w:p>
    <w:p w14:paraId="5190D4C1" w14:textId="77777777" w:rsidR="00F24BA7" w:rsidRDefault="00F24BA7" w:rsidP="00F24BA7">
      <w:pPr>
        <w:pStyle w:val="ListParagraph"/>
        <w:widowControl w:val="0"/>
        <w:numPr>
          <w:ilvl w:val="0"/>
          <w:numId w:val="10"/>
        </w:numPr>
        <w:adjustRightInd w:val="0"/>
        <w:spacing w:after="0" w:line="360" w:lineRule="atLeast"/>
        <w:jc w:val="both"/>
        <w:textAlignment w:val="baseline"/>
      </w:pPr>
      <w:r>
        <w:t xml:space="preserve">5 in 7 </w:t>
      </w:r>
      <w:proofErr w:type="gramStart"/>
      <w:r>
        <w:t>contract</w:t>
      </w:r>
      <w:proofErr w:type="gramEnd"/>
      <w:r>
        <w:t xml:space="preserve"> with 1 Saturday in 4 to be worked</w:t>
      </w:r>
    </w:p>
    <w:p w14:paraId="3C3ED844" w14:textId="77777777" w:rsidR="00F24BA7" w:rsidRDefault="00F24BA7" w:rsidP="00F24BA7">
      <w:pPr>
        <w:pStyle w:val="ListParagraph"/>
        <w:widowControl w:val="0"/>
        <w:numPr>
          <w:ilvl w:val="0"/>
          <w:numId w:val="10"/>
        </w:numPr>
        <w:adjustRightInd w:val="0"/>
        <w:spacing w:after="0" w:line="360" w:lineRule="atLeast"/>
        <w:jc w:val="both"/>
        <w:textAlignment w:val="baseline"/>
      </w:pPr>
      <w:r>
        <w:t>Overtime for working Bank Holidays / University closure days, Expectation that 3 of 13 closure days would be worked</w:t>
      </w:r>
    </w:p>
    <w:p w14:paraId="6D7B820C" w14:textId="77777777" w:rsidR="00F24BA7" w:rsidRDefault="00F24BA7" w:rsidP="0050253A">
      <w:pPr>
        <w:rPr>
          <w:rFonts w:ascii="Arial" w:hAnsi="Arial" w:cs="Arial"/>
          <w:lang w:eastAsia="en-GB"/>
        </w:rPr>
      </w:pPr>
    </w:p>
    <w:p w14:paraId="249F5453" w14:textId="77777777" w:rsidR="004068A9" w:rsidRDefault="004068A9" w:rsidP="006D1A95">
      <w:pPr>
        <w:keepNext/>
        <w:keepLines/>
        <w:spacing w:after="0" w:line="276" w:lineRule="auto"/>
        <w:outlineLvl w:val="1"/>
        <w:rPr>
          <w:rFonts w:ascii="Arial" w:eastAsia="Times New Roman" w:hAnsi="Arial" w:cs="Arial"/>
          <w:b/>
          <w:bCs/>
        </w:rPr>
      </w:pPr>
    </w:p>
    <w:p w14:paraId="68AB7EE5" w14:textId="5BB407E2" w:rsidR="006D1A95" w:rsidRPr="006D1A95" w:rsidRDefault="006D1A95" w:rsidP="006D1A95">
      <w:pPr>
        <w:keepNext/>
        <w:keepLines/>
        <w:spacing w:after="0" w:line="276" w:lineRule="auto"/>
        <w:outlineLvl w:val="1"/>
        <w:rPr>
          <w:rFonts w:ascii="Arial" w:eastAsia="Times New Roman" w:hAnsi="Arial" w:cs="Arial"/>
          <w:b/>
          <w:bCs/>
        </w:rPr>
      </w:pPr>
      <w:r w:rsidRPr="006D1A95">
        <w:rPr>
          <w:rFonts w:ascii="Arial" w:eastAsia="Times New Roman" w:hAnsi="Arial" w:cs="Arial"/>
          <w:b/>
          <w:bCs/>
        </w:rPr>
        <w:t>Additional responsibilities</w:t>
      </w:r>
    </w:p>
    <w:p w14:paraId="162FF35B" w14:textId="77777777" w:rsidR="006D1A95" w:rsidRPr="00AE3079" w:rsidRDefault="006D1A95" w:rsidP="006D1A95">
      <w:pPr>
        <w:pStyle w:val="ListParagraph"/>
        <w:keepNext/>
        <w:keepLines/>
        <w:spacing w:after="0" w:line="276" w:lineRule="auto"/>
        <w:ind w:left="360"/>
        <w:outlineLvl w:val="1"/>
        <w:rPr>
          <w:rFonts w:ascii="Arial" w:eastAsia="Times New Roman" w:hAnsi="Arial" w:cs="Arial"/>
          <w:b/>
          <w:bCs/>
        </w:rPr>
      </w:pPr>
    </w:p>
    <w:p w14:paraId="4897AD92"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Engage in continuous personal and professional development in line with the demands of the role, including undertaking relevant training and development activities.</w:t>
      </w:r>
    </w:p>
    <w:p w14:paraId="7DEA86C3"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Ensure and promote the personal health, safety and wellbeing of staff and students. </w:t>
      </w:r>
    </w:p>
    <w:p w14:paraId="2940E70B"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Carry out duties in a way which promotes fairness in all </w:t>
      </w:r>
      <w:proofErr w:type="gramStart"/>
      <w:r>
        <w:rPr>
          <w:rFonts w:ascii="Arial" w:eastAsia="Calibri" w:hAnsi="Arial" w:cs="Times New Roman"/>
        </w:rPr>
        <w:t>matters</w:t>
      </w:r>
      <w:proofErr w:type="gramEnd"/>
      <w:r>
        <w:rPr>
          <w:rFonts w:ascii="Arial" w:eastAsia="Calibri" w:hAnsi="Arial" w:cs="Times New Roman"/>
        </w:rPr>
        <w:t xml:space="preserve"> and which engenders trust.  </w:t>
      </w:r>
    </w:p>
    <w:p w14:paraId="39EC62BE"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Promote equality of opportunity and support diversity and inclusion as well as working to support the University’s environmental sustainability agenda and practices.</w:t>
      </w:r>
    </w:p>
    <w:p w14:paraId="05B73F62"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CF874D9"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22CDA9CF"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3A54A7F7"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6886974"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0E83F56"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53E99093"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82A0E8D"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DF52B95"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794CEA20"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324F7FBA"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02685BD4" w14:textId="77777777" w:rsidR="00D61C04" w:rsidRDefault="00D61C04" w:rsidP="002A6A96">
      <w:pPr>
        <w:spacing w:after="120" w:line="276" w:lineRule="auto"/>
        <w:ind w:right="850"/>
        <w:rPr>
          <w:rFonts w:ascii="Arial" w:eastAsiaTheme="minorEastAsia" w:hAnsi="Arial" w:cs="Arial"/>
          <w:b/>
          <w:color w:val="D20063"/>
          <w:sz w:val="30"/>
          <w:szCs w:val="30"/>
          <w:lang w:val="en-US"/>
        </w:rPr>
      </w:pPr>
    </w:p>
    <w:p w14:paraId="66D9EE18" w14:textId="77777777" w:rsidR="00D61C04" w:rsidRDefault="00D61C04" w:rsidP="002A6A96">
      <w:pPr>
        <w:spacing w:after="120" w:line="276" w:lineRule="auto"/>
        <w:ind w:right="850"/>
        <w:rPr>
          <w:rFonts w:ascii="Arial" w:eastAsiaTheme="minorEastAsia" w:hAnsi="Arial" w:cs="Arial"/>
          <w:b/>
          <w:color w:val="D20063"/>
          <w:sz w:val="30"/>
          <w:szCs w:val="30"/>
          <w:lang w:val="en-US"/>
        </w:rPr>
      </w:pPr>
    </w:p>
    <w:p w14:paraId="216E4367"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473D83B0"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623664B4"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4433BF6A"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78F13831"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49ED6BBB"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203801F2" w14:textId="77777777" w:rsidR="00F24BA7" w:rsidRDefault="00F24BA7" w:rsidP="002A6A96">
      <w:pPr>
        <w:spacing w:after="120" w:line="276" w:lineRule="auto"/>
        <w:ind w:right="850"/>
        <w:rPr>
          <w:rFonts w:ascii="Arial" w:eastAsiaTheme="minorEastAsia" w:hAnsi="Arial" w:cs="Arial"/>
          <w:b/>
          <w:color w:val="D20063"/>
          <w:sz w:val="30"/>
          <w:szCs w:val="30"/>
          <w:lang w:val="en-US"/>
        </w:rPr>
      </w:pPr>
    </w:p>
    <w:p w14:paraId="25F75E79" w14:textId="77777777" w:rsidR="00F24BA7" w:rsidRDefault="00F24BA7" w:rsidP="002A6A96">
      <w:pPr>
        <w:spacing w:after="120" w:line="276" w:lineRule="auto"/>
        <w:ind w:right="850"/>
        <w:rPr>
          <w:rFonts w:ascii="Arial" w:eastAsiaTheme="minorEastAsia" w:hAnsi="Arial" w:cs="Arial"/>
          <w:b/>
          <w:color w:val="D20063"/>
          <w:sz w:val="30"/>
          <w:szCs w:val="30"/>
          <w:lang w:val="en-US"/>
        </w:rPr>
      </w:pPr>
    </w:p>
    <w:p w14:paraId="338B17D5"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09EF8FCD" w14:textId="77777777" w:rsidR="005523B4" w:rsidRPr="00174499" w:rsidRDefault="005523B4" w:rsidP="005523B4">
      <w:pPr>
        <w:spacing w:after="120" w:line="276" w:lineRule="auto"/>
        <w:ind w:right="850"/>
        <w:rPr>
          <w:rFonts w:ascii="Arial" w:eastAsia="Calibri" w:hAnsi="Arial" w:cs="Times New Roman"/>
        </w:rPr>
      </w:pPr>
      <w:r w:rsidRPr="00174499">
        <w:rPr>
          <w:rFonts w:ascii="Arial" w:eastAsiaTheme="minorEastAsia" w:hAnsi="Arial" w:cs="Arial"/>
          <w:b/>
          <w:color w:val="D20063"/>
          <w:sz w:val="30"/>
          <w:szCs w:val="30"/>
          <w:lang w:val="en-US"/>
        </w:rPr>
        <w:t>Person specification</w:t>
      </w:r>
    </w:p>
    <w:p w14:paraId="466C6611" w14:textId="77777777" w:rsidR="005523B4" w:rsidRPr="00197B1C" w:rsidRDefault="005523B4" w:rsidP="005523B4">
      <w:pPr>
        <w:spacing w:after="0" w:line="240" w:lineRule="auto"/>
        <w:rPr>
          <w:rFonts w:ascii="Arial" w:eastAsiaTheme="minorEastAsia" w:hAnsi="Arial"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BE3F35" w14:paraId="4E918423" w14:textId="77777777" w:rsidTr="005523B4">
        <w:trPr>
          <w:trHeight w:val="498"/>
          <w:tblHeader/>
        </w:trPr>
        <w:tc>
          <w:tcPr>
            <w:tcW w:w="3239" w:type="dxa"/>
            <w:tcBorders>
              <w:top w:val="nil"/>
              <w:left w:val="nil"/>
            </w:tcBorders>
          </w:tcPr>
          <w:p w14:paraId="479475AA" w14:textId="77777777" w:rsidR="005523B4" w:rsidRPr="008C2579" w:rsidRDefault="005523B4" w:rsidP="005523B4">
            <w:pPr>
              <w:spacing w:after="0" w:line="240" w:lineRule="auto"/>
              <w:rPr>
                <w:rFonts w:ascii="Arial" w:eastAsia="Calibri" w:hAnsi="Arial" w:cs="Times New Roman"/>
                <w:color w:val="FFFFFF"/>
                <w:sz w:val="20"/>
              </w:rPr>
            </w:pPr>
            <w:bookmarkStart w:id="0" w:name="_Hlk50724731"/>
          </w:p>
        </w:tc>
        <w:tc>
          <w:tcPr>
            <w:tcW w:w="4011" w:type="dxa"/>
            <w:shd w:val="clear" w:color="auto" w:fill="808080" w:themeFill="background1" w:themeFillShade="80"/>
          </w:tcPr>
          <w:p w14:paraId="2572CC48" w14:textId="77777777" w:rsidR="005523B4" w:rsidRPr="008C2579" w:rsidRDefault="005523B4" w:rsidP="005523B4">
            <w:pPr>
              <w:spacing w:after="0" w:line="240" w:lineRule="auto"/>
              <w:rPr>
                <w:rFonts w:ascii="Arial" w:eastAsia="Calibri" w:hAnsi="Arial" w:cs="Times New Roman"/>
                <w:b/>
                <w:color w:val="FFFFFF"/>
              </w:rPr>
            </w:pPr>
            <w:r w:rsidRPr="008C2579">
              <w:rPr>
                <w:rFonts w:ascii="Arial" w:eastAsia="Calibri" w:hAnsi="Arial" w:cs="Times New Roman"/>
                <w:b/>
                <w:color w:val="FFFFFF"/>
              </w:rPr>
              <w:t>Essential</w:t>
            </w:r>
          </w:p>
        </w:tc>
        <w:tc>
          <w:tcPr>
            <w:tcW w:w="2383" w:type="dxa"/>
            <w:shd w:val="clear" w:color="auto" w:fill="808080" w:themeFill="background1" w:themeFillShade="80"/>
          </w:tcPr>
          <w:p w14:paraId="4013B19C"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8C2579" w14:paraId="3F70529D" w14:textId="77777777" w:rsidTr="005523B4">
        <w:trPr>
          <w:trHeight w:val="1488"/>
        </w:trPr>
        <w:tc>
          <w:tcPr>
            <w:tcW w:w="3239" w:type="dxa"/>
          </w:tcPr>
          <w:p w14:paraId="3F872415"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Education and qualifications</w:t>
            </w:r>
          </w:p>
          <w:p w14:paraId="3E800CA6"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51722009"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243CA0B" w14:textId="77777777" w:rsidR="005523B4" w:rsidRPr="00174499"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tc>
        <w:tc>
          <w:tcPr>
            <w:tcW w:w="4011" w:type="dxa"/>
          </w:tcPr>
          <w:p w14:paraId="16243043" w14:textId="77777777" w:rsidR="00F24BA7" w:rsidRPr="00F24BA7" w:rsidRDefault="00F24BA7" w:rsidP="00F24BA7">
            <w:pPr>
              <w:pStyle w:val="ListParagraph"/>
              <w:numPr>
                <w:ilvl w:val="0"/>
                <w:numId w:val="11"/>
              </w:numPr>
              <w:rPr>
                <w:rFonts w:cs="Arial"/>
                <w:szCs w:val="20"/>
              </w:rPr>
            </w:pPr>
            <w:r w:rsidRPr="00F24BA7">
              <w:rPr>
                <w:rFonts w:cs="Arial"/>
                <w:szCs w:val="20"/>
              </w:rPr>
              <w:t xml:space="preserve">GCSE Maths, grade C </w:t>
            </w:r>
          </w:p>
          <w:p w14:paraId="055C45B9" w14:textId="77777777" w:rsidR="00F24BA7" w:rsidRPr="00F24BA7" w:rsidRDefault="00F24BA7" w:rsidP="00F24BA7">
            <w:pPr>
              <w:pStyle w:val="ListParagraph"/>
              <w:numPr>
                <w:ilvl w:val="0"/>
                <w:numId w:val="11"/>
              </w:numPr>
              <w:rPr>
                <w:rFonts w:cs="Arial"/>
                <w:szCs w:val="20"/>
              </w:rPr>
            </w:pPr>
            <w:r w:rsidRPr="00F24BA7">
              <w:rPr>
                <w:rFonts w:cs="Arial"/>
                <w:szCs w:val="20"/>
              </w:rPr>
              <w:t>GCSE Science (Physics), grade C</w:t>
            </w:r>
          </w:p>
          <w:p w14:paraId="3FEB7358" w14:textId="77777777" w:rsidR="00F24BA7" w:rsidRPr="00F24BA7" w:rsidRDefault="00F24BA7" w:rsidP="00F24BA7">
            <w:pPr>
              <w:pStyle w:val="ListParagraph"/>
              <w:numPr>
                <w:ilvl w:val="0"/>
                <w:numId w:val="11"/>
              </w:numPr>
              <w:rPr>
                <w:rFonts w:cs="Arial"/>
                <w:szCs w:val="20"/>
              </w:rPr>
            </w:pPr>
            <w:r w:rsidRPr="00F24BA7">
              <w:rPr>
                <w:rFonts w:cs="Arial"/>
                <w:szCs w:val="20"/>
              </w:rPr>
              <w:t>GCSE English, grade C</w:t>
            </w:r>
          </w:p>
          <w:p w14:paraId="46B4C618" w14:textId="77777777" w:rsidR="00F24BA7" w:rsidRPr="00F24BA7" w:rsidRDefault="00F24BA7" w:rsidP="00F24BA7">
            <w:pPr>
              <w:pStyle w:val="ListParagraph"/>
              <w:numPr>
                <w:ilvl w:val="0"/>
                <w:numId w:val="11"/>
              </w:numPr>
              <w:rPr>
                <w:rFonts w:cs="Arial"/>
                <w:szCs w:val="20"/>
              </w:rPr>
            </w:pPr>
            <w:r w:rsidRPr="00F24BA7">
              <w:rPr>
                <w:rFonts w:cs="Arial"/>
                <w:szCs w:val="20"/>
              </w:rPr>
              <w:t>C&amp;G level 3 or equivalent electrical qualification</w:t>
            </w:r>
          </w:p>
          <w:p w14:paraId="1DAADA7F" w14:textId="2020595E" w:rsidR="005523B4" w:rsidRPr="00F24BA7" w:rsidRDefault="00F24BA7" w:rsidP="00F24BA7">
            <w:pPr>
              <w:pStyle w:val="ListParagraph"/>
              <w:numPr>
                <w:ilvl w:val="0"/>
                <w:numId w:val="11"/>
              </w:numPr>
              <w:spacing w:after="0" w:line="276" w:lineRule="auto"/>
              <w:rPr>
                <w:rFonts w:ascii="Arial" w:eastAsia="Calibri" w:hAnsi="Arial" w:cs="Arial"/>
                <w:lang w:val="en-US"/>
              </w:rPr>
            </w:pPr>
            <w:r>
              <w:t>Relevant Health &amp; Safety training.</w:t>
            </w:r>
          </w:p>
        </w:tc>
        <w:tc>
          <w:tcPr>
            <w:tcW w:w="2383" w:type="dxa"/>
            <w:tcBorders>
              <w:top w:val="single" w:sz="4" w:space="0" w:color="AEB4AB"/>
              <w:left w:val="single" w:sz="4" w:space="0" w:color="AEB4AB"/>
              <w:bottom w:val="single" w:sz="4" w:space="0" w:color="AEB4AB"/>
              <w:right w:val="single" w:sz="4" w:space="0" w:color="AEB4AB"/>
            </w:tcBorders>
          </w:tcPr>
          <w:p w14:paraId="3E8CED17" w14:textId="10CB790F"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Application form</w:t>
            </w:r>
            <w:r w:rsidR="00F24BA7">
              <w:rPr>
                <w:rFonts w:ascii="Arial" w:eastAsia="Calibri" w:hAnsi="Arial" w:cs="Arial"/>
                <w:lang w:val="en-US"/>
              </w:rPr>
              <w:t>.</w:t>
            </w:r>
          </w:p>
        </w:tc>
      </w:tr>
      <w:tr w:rsidR="00F24BA7" w:rsidRPr="008C2579" w14:paraId="4ED20AF4" w14:textId="77777777" w:rsidTr="005523B4">
        <w:trPr>
          <w:trHeight w:val="1468"/>
        </w:trPr>
        <w:tc>
          <w:tcPr>
            <w:tcW w:w="3239" w:type="dxa"/>
          </w:tcPr>
          <w:p w14:paraId="531E20E8"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Experience</w:t>
            </w:r>
          </w:p>
          <w:p w14:paraId="45E1563F"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p>
          <w:p w14:paraId="70B6934A"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p>
          <w:p w14:paraId="273D6702"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p>
          <w:p w14:paraId="79A58B91" w14:textId="77777777" w:rsidR="00F24BA7" w:rsidRPr="00155BFE" w:rsidRDefault="00F24BA7" w:rsidP="00F24BA7">
            <w:pPr>
              <w:widowControl w:val="0"/>
              <w:suppressAutoHyphens/>
              <w:autoSpaceDE w:val="0"/>
              <w:autoSpaceDN w:val="0"/>
              <w:adjustRightInd w:val="0"/>
              <w:spacing w:after="0" w:line="288" w:lineRule="auto"/>
              <w:textAlignment w:val="center"/>
              <w:rPr>
                <w:rFonts w:ascii="Arial" w:eastAsia="Calibri" w:hAnsi="Arial" w:cs="Times New Roman"/>
                <w:b/>
                <w:sz w:val="20"/>
              </w:rPr>
            </w:pPr>
          </w:p>
        </w:tc>
        <w:tc>
          <w:tcPr>
            <w:tcW w:w="4011" w:type="dxa"/>
          </w:tcPr>
          <w:p w14:paraId="2D04B967" w14:textId="77777777" w:rsidR="00F24BA7" w:rsidRPr="00F24BA7" w:rsidRDefault="00F24BA7" w:rsidP="00F24BA7">
            <w:pPr>
              <w:pStyle w:val="ListParagraph"/>
              <w:numPr>
                <w:ilvl w:val="0"/>
                <w:numId w:val="12"/>
              </w:numPr>
              <w:rPr>
                <w:rFonts w:cs="Arial"/>
                <w:szCs w:val="20"/>
              </w:rPr>
            </w:pPr>
            <w:r w:rsidRPr="00F24BA7">
              <w:rPr>
                <w:rFonts w:cs="Arial"/>
                <w:szCs w:val="20"/>
              </w:rPr>
              <w:t>Experience of working in accordance with Health and Safety legislation and standards.</w:t>
            </w:r>
          </w:p>
          <w:p w14:paraId="29496562" w14:textId="77777777" w:rsidR="00F24BA7" w:rsidRPr="00F24BA7" w:rsidRDefault="00F24BA7" w:rsidP="00F24BA7">
            <w:pPr>
              <w:pStyle w:val="ListParagraph"/>
              <w:numPr>
                <w:ilvl w:val="0"/>
                <w:numId w:val="12"/>
              </w:numPr>
              <w:rPr>
                <w:rFonts w:cs="Arial"/>
                <w:szCs w:val="20"/>
              </w:rPr>
            </w:pPr>
            <w:r w:rsidRPr="00F24BA7">
              <w:rPr>
                <w:rFonts w:cs="Arial"/>
                <w:szCs w:val="20"/>
              </w:rPr>
              <w:t>Experience of working in a customer focused environment.</w:t>
            </w:r>
          </w:p>
          <w:p w14:paraId="7FC32695" w14:textId="77777777" w:rsidR="00F24BA7" w:rsidRPr="00F24BA7" w:rsidRDefault="00F24BA7" w:rsidP="00F24BA7">
            <w:pPr>
              <w:pStyle w:val="ListParagraph"/>
              <w:numPr>
                <w:ilvl w:val="0"/>
                <w:numId w:val="12"/>
              </w:numPr>
              <w:rPr>
                <w:rFonts w:cs="Arial"/>
                <w:szCs w:val="20"/>
              </w:rPr>
            </w:pPr>
            <w:r w:rsidRPr="00F24BA7">
              <w:rPr>
                <w:rFonts w:cs="Arial"/>
                <w:szCs w:val="20"/>
              </w:rPr>
              <w:t>The ability to complete necessary paperwork, i.e. time sheets and Work Orders, etc.</w:t>
            </w:r>
          </w:p>
          <w:p w14:paraId="5EE843B1" w14:textId="7CAC14FE" w:rsidR="00F24BA7" w:rsidRPr="00F24BA7" w:rsidRDefault="00F24BA7" w:rsidP="00F24BA7">
            <w:pPr>
              <w:pStyle w:val="ListParagraph"/>
              <w:numPr>
                <w:ilvl w:val="0"/>
                <w:numId w:val="12"/>
              </w:numPr>
              <w:spacing w:line="276" w:lineRule="auto"/>
              <w:rPr>
                <w:rFonts w:ascii="Arial" w:eastAsia="Arial" w:hAnsi="Arial" w:cs="Arial"/>
              </w:rPr>
            </w:pPr>
            <w:r w:rsidRPr="00F24BA7">
              <w:rPr>
                <w:rFonts w:cs="Arial"/>
                <w:szCs w:val="20"/>
              </w:rPr>
              <w:t>A high level of knowledge and experience within a core mechanical/ electrical trade with a moderate level of knowledge and experience within an opposing M&amp;E trade skillset.</w:t>
            </w:r>
          </w:p>
        </w:tc>
        <w:tc>
          <w:tcPr>
            <w:tcW w:w="2383" w:type="dxa"/>
            <w:tcBorders>
              <w:top w:val="single" w:sz="4" w:space="0" w:color="AEB4AB"/>
              <w:left w:val="single" w:sz="4" w:space="0" w:color="AEB4AB"/>
              <w:bottom w:val="single" w:sz="4" w:space="0" w:color="AEB4AB"/>
              <w:right w:val="single" w:sz="4" w:space="0" w:color="AEB4AB"/>
            </w:tcBorders>
          </w:tcPr>
          <w:p w14:paraId="0F79CD9F" w14:textId="7A36A33D" w:rsidR="00F24BA7" w:rsidRPr="00173A1D" w:rsidRDefault="00F24BA7" w:rsidP="00F24BA7">
            <w:pPr>
              <w:spacing w:after="0" w:line="240" w:lineRule="auto"/>
              <w:rPr>
                <w:rFonts w:ascii="Arial" w:eastAsia="Calibri" w:hAnsi="Arial" w:cs="Arial"/>
                <w:lang w:val="en-US"/>
              </w:rPr>
            </w:pPr>
            <w:r w:rsidRPr="00173A1D">
              <w:rPr>
                <w:rFonts w:ascii="Arial" w:eastAsia="Calibri" w:hAnsi="Arial" w:cs="Arial"/>
                <w:lang w:val="en-US"/>
              </w:rPr>
              <w:t>Application form</w:t>
            </w:r>
            <w:r>
              <w:rPr>
                <w:rFonts w:ascii="Arial" w:eastAsia="Calibri" w:hAnsi="Arial" w:cs="Arial"/>
                <w:lang w:val="en-US"/>
              </w:rPr>
              <w:t xml:space="preserve">, </w:t>
            </w:r>
            <w:r w:rsidRPr="00173A1D">
              <w:rPr>
                <w:rFonts w:ascii="Arial" w:eastAsia="Calibri" w:hAnsi="Arial" w:cs="Arial"/>
                <w:lang w:val="en-US"/>
              </w:rPr>
              <w:t>interview</w:t>
            </w:r>
            <w:r>
              <w:rPr>
                <w:rFonts w:ascii="Arial" w:eastAsia="Calibri" w:hAnsi="Arial" w:cs="Arial"/>
                <w:lang w:val="en-US"/>
              </w:rPr>
              <w:t xml:space="preserve"> and presentation.</w:t>
            </w:r>
          </w:p>
        </w:tc>
      </w:tr>
      <w:tr w:rsidR="00F24BA7" w:rsidRPr="008C2579" w14:paraId="4469BFF4" w14:textId="77777777" w:rsidTr="005523B4">
        <w:trPr>
          <w:trHeight w:val="1488"/>
        </w:trPr>
        <w:tc>
          <w:tcPr>
            <w:tcW w:w="3239" w:type="dxa"/>
          </w:tcPr>
          <w:p w14:paraId="6AFB0356"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Aptitude and skills</w:t>
            </w:r>
          </w:p>
          <w:p w14:paraId="3ABBEC22"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p>
          <w:p w14:paraId="565EB1C9"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p>
          <w:p w14:paraId="09D75945" w14:textId="77777777" w:rsidR="00F24BA7"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p>
          <w:p w14:paraId="2588591A" w14:textId="77777777" w:rsidR="00F24BA7" w:rsidRPr="00155BFE" w:rsidRDefault="00F24BA7" w:rsidP="00F24BA7">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011" w:type="dxa"/>
          </w:tcPr>
          <w:p w14:paraId="0F78EAAF" w14:textId="77777777" w:rsidR="00F24BA7" w:rsidRPr="00F24BA7" w:rsidRDefault="00F24BA7" w:rsidP="00F24BA7">
            <w:pPr>
              <w:pStyle w:val="ListParagraph"/>
              <w:numPr>
                <w:ilvl w:val="0"/>
                <w:numId w:val="13"/>
              </w:numPr>
              <w:spacing w:after="0" w:line="240" w:lineRule="auto"/>
              <w:rPr>
                <w:rFonts w:cs="Arial"/>
                <w:szCs w:val="20"/>
              </w:rPr>
            </w:pPr>
            <w:r w:rsidRPr="00F24BA7">
              <w:rPr>
                <w:rFonts w:cs="Arial"/>
                <w:szCs w:val="20"/>
              </w:rPr>
              <w:t>Aptitude for outside and inside manual work.</w:t>
            </w:r>
          </w:p>
          <w:p w14:paraId="2CD0000F" w14:textId="77777777" w:rsidR="00F24BA7" w:rsidRPr="005A7647" w:rsidRDefault="00F24BA7" w:rsidP="00F24BA7">
            <w:pPr>
              <w:spacing w:after="0" w:line="240" w:lineRule="auto"/>
              <w:rPr>
                <w:rFonts w:cs="Arial"/>
                <w:szCs w:val="20"/>
              </w:rPr>
            </w:pPr>
          </w:p>
          <w:p w14:paraId="429F1A0A" w14:textId="77777777" w:rsidR="00F24BA7" w:rsidRPr="00F24BA7" w:rsidRDefault="00F24BA7" w:rsidP="00F24BA7">
            <w:pPr>
              <w:pStyle w:val="ListParagraph"/>
              <w:numPr>
                <w:ilvl w:val="0"/>
                <w:numId w:val="13"/>
              </w:numPr>
              <w:rPr>
                <w:rFonts w:cs="Arial"/>
                <w:szCs w:val="20"/>
              </w:rPr>
            </w:pPr>
            <w:r w:rsidRPr="00F24BA7">
              <w:rPr>
                <w:rFonts w:cs="Arial"/>
                <w:szCs w:val="20"/>
              </w:rPr>
              <w:t>Ability to undertake physical work including the use of hand tools, ladders and mobile scaffold.</w:t>
            </w:r>
          </w:p>
          <w:p w14:paraId="6CB6BC42" w14:textId="77777777" w:rsidR="00F24BA7" w:rsidRPr="00F24BA7" w:rsidRDefault="00F24BA7" w:rsidP="00F24BA7">
            <w:pPr>
              <w:pStyle w:val="ListParagraph"/>
              <w:numPr>
                <w:ilvl w:val="0"/>
                <w:numId w:val="13"/>
              </w:numPr>
              <w:rPr>
                <w:rFonts w:cs="Arial"/>
                <w:szCs w:val="20"/>
              </w:rPr>
            </w:pPr>
            <w:r w:rsidRPr="00F24BA7">
              <w:rPr>
                <w:rFonts w:cs="Arial"/>
                <w:szCs w:val="20"/>
              </w:rPr>
              <w:t>Ability to take instruction and direction.</w:t>
            </w:r>
          </w:p>
          <w:p w14:paraId="39612CE2" w14:textId="77777777" w:rsidR="00F24BA7" w:rsidRDefault="00F24BA7" w:rsidP="00F24BA7">
            <w:pPr>
              <w:pStyle w:val="ListParagraph"/>
              <w:numPr>
                <w:ilvl w:val="0"/>
                <w:numId w:val="13"/>
              </w:numPr>
              <w:rPr>
                <w:rFonts w:cs="Arial"/>
                <w:szCs w:val="20"/>
              </w:rPr>
            </w:pPr>
            <w:r w:rsidRPr="00F24BA7">
              <w:rPr>
                <w:rFonts w:cs="Arial"/>
                <w:szCs w:val="20"/>
              </w:rPr>
              <w:t>Able to work productively on own initiative and with minimal supervision.</w:t>
            </w:r>
          </w:p>
          <w:p w14:paraId="1BB377EC" w14:textId="77777777" w:rsidR="00F24BA7" w:rsidRPr="00F24BA7" w:rsidRDefault="00F24BA7" w:rsidP="00F24BA7">
            <w:pPr>
              <w:pStyle w:val="ListParagraph"/>
              <w:numPr>
                <w:ilvl w:val="0"/>
                <w:numId w:val="13"/>
              </w:numPr>
              <w:rPr>
                <w:rFonts w:cs="Arial"/>
                <w:szCs w:val="20"/>
              </w:rPr>
            </w:pPr>
            <w:r w:rsidRPr="00F24BA7">
              <w:rPr>
                <w:rFonts w:cs="Arial"/>
                <w:szCs w:val="20"/>
              </w:rPr>
              <w:t>Able to work with attention to detail and accuracy.</w:t>
            </w:r>
          </w:p>
          <w:p w14:paraId="4F0C532E" w14:textId="77777777" w:rsidR="00F24BA7" w:rsidRPr="00F24BA7" w:rsidRDefault="00F24BA7" w:rsidP="00F24BA7">
            <w:pPr>
              <w:pStyle w:val="ListParagraph"/>
              <w:numPr>
                <w:ilvl w:val="0"/>
                <w:numId w:val="13"/>
              </w:numPr>
              <w:rPr>
                <w:rFonts w:cs="Arial"/>
                <w:szCs w:val="20"/>
              </w:rPr>
            </w:pPr>
            <w:r w:rsidRPr="00F24BA7">
              <w:rPr>
                <w:rFonts w:cs="Arial"/>
                <w:szCs w:val="20"/>
              </w:rPr>
              <w:t>Able to demonstrate and apply a flexible attitude to multi-skilled maintenance tasks, designed to maximise operational effectiveness.</w:t>
            </w:r>
          </w:p>
          <w:p w14:paraId="26DFD943" w14:textId="77777777" w:rsidR="00F24BA7" w:rsidRPr="00F24BA7" w:rsidRDefault="00F24BA7" w:rsidP="00F24BA7">
            <w:pPr>
              <w:pStyle w:val="ListParagraph"/>
              <w:numPr>
                <w:ilvl w:val="0"/>
                <w:numId w:val="13"/>
              </w:numPr>
              <w:rPr>
                <w:rFonts w:cs="Arial"/>
                <w:szCs w:val="20"/>
              </w:rPr>
            </w:pPr>
            <w:r w:rsidRPr="00F24BA7">
              <w:rPr>
                <w:rFonts w:cs="Arial"/>
                <w:szCs w:val="20"/>
              </w:rPr>
              <w:t>Able to work productively and flexibly as a member of a multi-skilled team.</w:t>
            </w:r>
          </w:p>
          <w:p w14:paraId="7E083D4E" w14:textId="749EB91A" w:rsidR="00F24BA7" w:rsidRPr="00F24BA7" w:rsidRDefault="00F24BA7" w:rsidP="00F24BA7">
            <w:pPr>
              <w:pStyle w:val="ListParagraph"/>
              <w:numPr>
                <w:ilvl w:val="0"/>
                <w:numId w:val="13"/>
              </w:numPr>
              <w:rPr>
                <w:rFonts w:cs="Arial"/>
                <w:szCs w:val="20"/>
              </w:rPr>
            </w:pPr>
            <w:r w:rsidRPr="00B87C39">
              <w:rPr>
                <w:rFonts w:cs="Arial"/>
                <w:szCs w:val="20"/>
              </w:rPr>
              <w:t>Willingness to attend training and development to fulfil the requirements of the role</w:t>
            </w:r>
            <w:r>
              <w:rPr>
                <w:rFonts w:cs="Arial"/>
                <w:szCs w:val="20"/>
              </w:rPr>
              <w:t>.</w:t>
            </w:r>
          </w:p>
          <w:p w14:paraId="6082C24E" w14:textId="3DFC6621" w:rsidR="00F24BA7" w:rsidRPr="00173A1D" w:rsidRDefault="00F24BA7" w:rsidP="00F24BA7">
            <w:pPr>
              <w:autoSpaceDE w:val="0"/>
              <w:autoSpaceDN w:val="0"/>
              <w:adjustRightInd w:val="0"/>
              <w:spacing w:after="0" w:line="276" w:lineRule="auto"/>
              <w:rPr>
                <w:rFonts w:ascii="Arial" w:hAnsi="Arial" w:cs="Arial"/>
              </w:rPr>
            </w:pPr>
          </w:p>
          <w:p w14:paraId="7ACEF449" w14:textId="0F2555A9" w:rsidR="00F24BA7" w:rsidRPr="00173A1D" w:rsidRDefault="00F24BA7" w:rsidP="00F24BA7">
            <w:pPr>
              <w:autoSpaceDE w:val="0"/>
              <w:autoSpaceDN w:val="0"/>
              <w:adjustRightInd w:val="0"/>
              <w:spacing w:after="0" w:line="276" w:lineRule="auto"/>
              <w:rPr>
                <w:rFonts w:ascii="Arial" w:hAnsi="Arial" w:cs="Arial"/>
              </w:rPr>
            </w:pPr>
          </w:p>
        </w:tc>
        <w:tc>
          <w:tcPr>
            <w:tcW w:w="2383" w:type="dxa"/>
            <w:tcBorders>
              <w:top w:val="single" w:sz="4" w:space="0" w:color="AEB4AB"/>
              <w:left w:val="single" w:sz="4" w:space="0" w:color="AEB4AB"/>
              <w:bottom w:val="single" w:sz="4" w:space="0" w:color="AEB4AB"/>
              <w:right w:val="single" w:sz="4" w:space="0" w:color="AEB4AB"/>
            </w:tcBorders>
          </w:tcPr>
          <w:p w14:paraId="707E9D69" w14:textId="64CF3643" w:rsidR="00F24BA7" w:rsidRPr="00173A1D" w:rsidRDefault="00F24BA7" w:rsidP="00F24BA7">
            <w:pPr>
              <w:spacing w:after="0" w:line="240" w:lineRule="auto"/>
              <w:rPr>
                <w:rFonts w:ascii="Arial" w:eastAsia="Calibri" w:hAnsi="Arial" w:cs="Arial"/>
                <w:lang w:val="en-US"/>
              </w:rPr>
            </w:pPr>
            <w:r w:rsidRPr="00173A1D">
              <w:rPr>
                <w:rFonts w:ascii="Arial" w:eastAsia="Calibri" w:hAnsi="Arial" w:cs="Arial"/>
                <w:lang w:val="en-US"/>
              </w:rPr>
              <w:t xml:space="preserve">Application form and </w:t>
            </w:r>
            <w:r>
              <w:rPr>
                <w:rFonts w:ascii="Arial" w:eastAsia="Calibri" w:hAnsi="Arial" w:cs="Arial"/>
                <w:lang w:val="en-US"/>
              </w:rPr>
              <w:t>presentation.</w:t>
            </w:r>
          </w:p>
        </w:tc>
      </w:tr>
      <w:tr w:rsidR="00F24BA7" w:rsidRPr="008C2579" w14:paraId="4F6EB98B" w14:textId="77777777" w:rsidTr="005523B4">
        <w:trPr>
          <w:trHeight w:val="1488"/>
        </w:trPr>
        <w:tc>
          <w:tcPr>
            <w:tcW w:w="3239" w:type="dxa"/>
          </w:tcPr>
          <w:p w14:paraId="76D58381" w14:textId="50712D90" w:rsidR="00F24BA7" w:rsidRPr="00155BFE" w:rsidRDefault="00F24BA7" w:rsidP="00F24BA7">
            <w:pPr>
              <w:widowControl w:val="0"/>
              <w:suppressAutoHyphens/>
              <w:autoSpaceDE w:val="0"/>
              <w:autoSpaceDN w:val="0"/>
              <w:adjustRightInd w:val="0"/>
              <w:spacing w:after="0" w:line="288" w:lineRule="auto"/>
              <w:textAlignment w:val="center"/>
              <w:rPr>
                <w:rFonts w:ascii="Arial" w:eastAsia="MS Mincho" w:hAnsi="Arial" w:cs="Arial"/>
                <w:b/>
              </w:rPr>
            </w:pPr>
            <w:r>
              <w:rPr>
                <w:rFonts w:ascii="Arial" w:eastAsia="MS Mincho" w:hAnsi="Arial" w:cs="Arial"/>
                <w:b/>
              </w:rPr>
              <w:t>Other</w:t>
            </w:r>
          </w:p>
        </w:tc>
        <w:tc>
          <w:tcPr>
            <w:tcW w:w="4011" w:type="dxa"/>
          </w:tcPr>
          <w:p w14:paraId="379C5A73" w14:textId="77777777" w:rsidR="00F24BA7" w:rsidRPr="00F24BA7" w:rsidRDefault="00F24BA7" w:rsidP="00F24BA7">
            <w:pPr>
              <w:pStyle w:val="ListParagraph"/>
              <w:numPr>
                <w:ilvl w:val="0"/>
                <w:numId w:val="14"/>
              </w:numPr>
              <w:rPr>
                <w:rFonts w:cs="Arial"/>
                <w:szCs w:val="20"/>
              </w:rPr>
            </w:pPr>
            <w:r w:rsidRPr="00F24BA7">
              <w:rPr>
                <w:rFonts w:cs="Arial"/>
                <w:szCs w:val="20"/>
              </w:rPr>
              <w:t>To take responsibility for tasks.</w:t>
            </w:r>
          </w:p>
          <w:p w14:paraId="0446CE4A" w14:textId="77777777" w:rsidR="00F24BA7" w:rsidRPr="00F24BA7" w:rsidRDefault="00F24BA7" w:rsidP="00F24BA7">
            <w:pPr>
              <w:pStyle w:val="ListParagraph"/>
              <w:numPr>
                <w:ilvl w:val="0"/>
                <w:numId w:val="14"/>
              </w:numPr>
              <w:rPr>
                <w:rFonts w:cs="Arial"/>
                <w:szCs w:val="20"/>
              </w:rPr>
            </w:pPr>
            <w:r w:rsidRPr="00F24BA7">
              <w:rPr>
                <w:rFonts w:cs="Arial"/>
                <w:szCs w:val="20"/>
              </w:rPr>
              <w:t>Good timekeeper.</w:t>
            </w:r>
          </w:p>
          <w:p w14:paraId="2B649E90" w14:textId="77777777" w:rsidR="00F24BA7" w:rsidRPr="00F24BA7" w:rsidRDefault="00F24BA7" w:rsidP="00F24BA7">
            <w:pPr>
              <w:pStyle w:val="ListParagraph"/>
              <w:numPr>
                <w:ilvl w:val="0"/>
                <w:numId w:val="14"/>
              </w:numPr>
              <w:spacing w:after="0" w:line="240" w:lineRule="auto"/>
              <w:rPr>
                <w:rFonts w:cs="Arial"/>
                <w:szCs w:val="20"/>
              </w:rPr>
            </w:pPr>
            <w:proofErr w:type="gramStart"/>
            <w:r w:rsidRPr="00F24BA7">
              <w:rPr>
                <w:rFonts w:cs="Arial"/>
                <w:szCs w:val="20"/>
              </w:rPr>
              <w:t>Observe the Universities equal opportunities policy at all times</w:t>
            </w:r>
            <w:proofErr w:type="gramEnd"/>
            <w:r w:rsidRPr="00F24BA7">
              <w:rPr>
                <w:rFonts w:cs="Arial"/>
                <w:szCs w:val="20"/>
              </w:rPr>
              <w:t>.</w:t>
            </w:r>
          </w:p>
          <w:p w14:paraId="4E23BE32" w14:textId="77777777" w:rsidR="00F24BA7" w:rsidRDefault="00F24BA7" w:rsidP="00F24BA7">
            <w:pPr>
              <w:spacing w:after="0" w:line="240" w:lineRule="auto"/>
              <w:rPr>
                <w:rFonts w:cs="Arial"/>
                <w:szCs w:val="20"/>
              </w:rPr>
            </w:pPr>
          </w:p>
          <w:p w14:paraId="4C4473BB" w14:textId="77777777" w:rsidR="00F24BA7" w:rsidRPr="00F24BA7" w:rsidRDefault="00F24BA7" w:rsidP="00F24BA7">
            <w:pPr>
              <w:pStyle w:val="ListParagraph"/>
              <w:numPr>
                <w:ilvl w:val="0"/>
                <w:numId w:val="14"/>
              </w:numPr>
              <w:rPr>
                <w:rFonts w:cs="Arial"/>
                <w:szCs w:val="20"/>
              </w:rPr>
            </w:pPr>
            <w:r w:rsidRPr="00F24BA7">
              <w:rPr>
                <w:rFonts w:cs="Arial"/>
                <w:szCs w:val="20"/>
              </w:rPr>
              <w:t>Full clean driving licence.</w:t>
            </w:r>
          </w:p>
          <w:p w14:paraId="7918B887" w14:textId="77777777" w:rsidR="00F24BA7" w:rsidRPr="00F24BA7" w:rsidRDefault="00F24BA7" w:rsidP="00F24BA7">
            <w:pPr>
              <w:pStyle w:val="ListParagraph"/>
              <w:numPr>
                <w:ilvl w:val="0"/>
                <w:numId w:val="14"/>
              </w:numPr>
              <w:rPr>
                <w:rFonts w:cs="Arial"/>
                <w:szCs w:val="20"/>
              </w:rPr>
            </w:pPr>
            <w:r w:rsidRPr="00F24BA7">
              <w:rPr>
                <w:rFonts w:cs="Arial"/>
                <w:szCs w:val="20"/>
              </w:rPr>
              <w:t>Good IT skills</w:t>
            </w:r>
          </w:p>
          <w:p w14:paraId="446C0CF4" w14:textId="77777777" w:rsidR="00F24BA7" w:rsidRPr="00F24BA7" w:rsidRDefault="00F24BA7" w:rsidP="00F24BA7">
            <w:pPr>
              <w:pStyle w:val="ListParagraph"/>
              <w:numPr>
                <w:ilvl w:val="0"/>
                <w:numId w:val="14"/>
              </w:numPr>
              <w:rPr>
                <w:rFonts w:cs="Arial"/>
                <w:szCs w:val="20"/>
              </w:rPr>
            </w:pPr>
            <w:r>
              <w:t>Relevant Health &amp; Safety training.</w:t>
            </w:r>
          </w:p>
          <w:p w14:paraId="7822F2A8" w14:textId="0039B480" w:rsidR="00F24BA7" w:rsidRPr="00F24BA7" w:rsidRDefault="00F24BA7" w:rsidP="00F24BA7">
            <w:pPr>
              <w:pStyle w:val="ListParagraph"/>
              <w:numPr>
                <w:ilvl w:val="0"/>
                <w:numId w:val="13"/>
              </w:numPr>
              <w:spacing w:after="0" w:line="240" w:lineRule="auto"/>
              <w:rPr>
                <w:rFonts w:cs="Arial"/>
                <w:szCs w:val="20"/>
              </w:rPr>
            </w:pPr>
            <w:r>
              <w:rPr>
                <w:rFonts w:cs="Arial"/>
                <w:szCs w:val="20"/>
              </w:rPr>
              <w:t>Experience of electronic job tickets.</w:t>
            </w:r>
          </w:p>
        </w:tc>
        <w:tc>
          <w:tcPr>
            <w:tcW w:w="2383" w:type="dxa"/>
            <w:tcBorders>
              <w:top w:val="single" w:sz="4" w:space="0" w:color="AEB4AB"/>
              <w:left w:val="single" w:sz="4" w:space="0" w:color="AEB4AB"/>
              <w:bottom w:val="single" w:sz="4" w:space="0" w:color="AEB4AB"/>
              <w:right w:val="single" w:sz="4" w:space="0" w:color="AEB4AB"/>
            </w:tcBorders>
          </w:tcPr>
          <w:p w14:paraId="6FC40E8A" w14:textId="3CEBA800" w:rsidR="00F24BA7" w:rsidRPr="00173A1D" w:rsidRDefault="00F24BA7" w:rsidP="00F24BA7">
            <w:pPr>
              <w:spacing w:after="0" w:line="240" w:lineRule="auto"/>
              <w:rPr>
                <w:rFonts w:ascii="Arial" w:eastAsia="Calibri" w:hAnsi="Arial" w:cs="Arial"/>
                <w:lang w:val="en-US"/>
              </w:rPr>
            </w:pPr>
            <w:r>
              <w:rPr>
                <w:rFonts w:ascii="Arial" w:eastAsia="Calibri" w:hAnsi="Arial" w:cs="Arial"/>
                <w:lang w:val="en-US"/>
              </w:rPr>
              <w:t>Interview.</w:t>
            </w:r>
          </w:p>
        </w:tc>
      </w:tr>
      <w:bookmarkEnd w:id="0"/>
    </w:tbl>
    <w:p w14:paraId="765B82EA" w14:textId="77777777" w:rsidR="004068A9" w:rsidRDefault="004068A9" w:rsidP="005523B4">
      <w:pPr>
        <w:spacing w:after="120" w:line="276" w:lineRule="auto"/>
        <w:ind w:right="850"/>
        <w:rPr>
          <w:rFonts w:ascii="Arial" w:eastAsiaTheme="minorEastAsia" w:hAnsi="Arial" w:cs="Arial"/>
          <w:b/>
          <w:color w:val="D20063"/>
          <w:sz w:val="30"/>
          <w:szCs w:val="30"/>
          <w:lang w:val="en-US"/>
        </w:rPr>
      </w:pPr>
    </w:p>
    <w:p w14:paraId="12B54E64" w14:textId="40BB8EA1" w:rsidR="00AE18CE" w:rsidRDefault="00AE18CE" w:rsidP="005523B4">
      <w:pPr>
        <w:spacing w:after="120" w:line="276" w:lineRule="auto"/>
        <w:ind w:right="850"/>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t>University values</w:t>
      </w:r>
    </w:p>
    <w:p w14:paraId="5D0EB9A9" w14:textId="01137379" w:rsidR="00AE18CE" w:rsidRDefault="00AE18CE" w:rsidP="00AE18CE">
      <w:pPr>
        <w:spacing w:after="120" w:line="276" w:lineRule="auto"/>
        <w:ind w:right="850"/>
        <w:rPr>
          <w:rFonts w:ascii="Arial" w:eastAsiaTheme="minorEastAsia" w:hAnsi="Arial" w:cs="Arial"/>
          <w:b/>
          <w:color w:val="D20063"/>
          <w:sz w:val="30"/>
          <w:szCs w:val="30"/>
          <w:lang w:val="en-US"/>
        </w:rPr>
      </w:pPr>
      <w:r w:rsidRPr="005B1FC5">
        <w:rPr>
          <w:rFonts w:ascii="Arial" w:hAnsi="Arial"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Default="00AE18CE" w:rsidP="005523B4">
      <w:pPr>
        <w:spacing w:after="120" w:line="276" w:lineRule="auto"/>
        <w:ind w:right="850"/>
        <w:rPr>
          <w:rFonts w:ascii="Arial" w:eastAsiaTheme="minorEastAsia" w:hAnsi="Arial" w:cs="Arial"/>
          <w:b/>
          <w:color w:val="D20063"/>
          <w:sz w:val="30"/>
          <w:szCs w:val="30"/>
          <w:lang w:val="en-US"/>
        </w:rPr>
      </w:pPr>
      <w:r>
        <w:rPr>
          <w:noProof/>
        </w:rPr>
        <w:drawing>
          <wp:anchor distT="0" distB="0" distL="114300" distR="114300" simplePos="0" relativeHeight="251671552" behindDoc="0" locked="0" layoutInCell="1" allowOverlap="1" wp14:anchorId="1403DBD8" wp14:editId="29A3F099">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Default="00AE18CE" w:rsidP="005523B4">
      <w:pPr>
        <w:spacing w:after="120" w:line="276" w:lineRule="auto"/>
        <w:ind w:right="850"/>
        <w:rPr>
          <w:rFonts w:ascii="Arial" w:eastAsiaTheme="minorEastAsia" w:hAnsi="Arial" w:cs="Arial"/>
          <w:b/>
          <w:color w:val="D20063"/>
          <w:sz w:val="30"/>
          <w:szCs w:val="30"/>
          <w:lang w:val="en-US"/>
        </w:rPr>
      </w:pPr>
    </w:p>
    <w:p w14:paraId="46A0AB8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4ABE366"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8FB28B2"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2315565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473E417C"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27D4BBE" w14:textId="77777777" w:rsidR="006D1A95" w:rsidRDefault="006D1A95" w:rsidP="005523B4">
      <w:pPr>
        <w:spacing w:after="120" w:line="276" w:lineRule="auto"/>
        <w:ind w:right="850"/>
        <w:rPr>
          <w:rFonts w:ascii="Arial" w:eastAsiaTheme="minorEastAsia" w:hAnsi="Arial" w:cs="Arial"/>
          <w:b/>
          <w:color w:val="D20063"/>
          <w:sz w:val="30"/>
          <w:szCs w:val="30"/>
          <w:lang w:val="en-US"/>
        </w:rPr>
      </w:pPr>
    </w:p>
    <w:p w14:paraId="7D9128ED" w14:textId="77777777" w:rsidR="00960387" w:rsidRDefault="00960387" w:rsidP="005523B4">
      <w:pPr>
        <w:spacing w:after="120" w:line="276" w:lineRule="auto"/>
        <w:ind w:right="850"/>
        <w:rPr>
          <w:rFonts w:ascii="Arial" w:eastAsiaTheme="minorEastAsia" w:hAnsi="Arial" w:cs="Arial"/>
          <w:b/>
          <w:color w:val="D20063"/>
          <w:sz w:val="30"/>
          <w:szCs w:val="30"/>
          <w:lang w:val="en-US"/>
        </w:rPr>
      </w:pPr>
    </w:p>
    <w:p w14:paraId="5B7146AF" w14:textId="77777777" w:rsidR="00F24BA7" w:rsidRDefault="00F24BA7" w:rsidP="005523B4">
      <w:pPr>
        <w:spacing w:after="120" w:line="276" w:lineRule="auto"/>
        <w:ind w:right="850"/>
        <w:rPr>
          <w:rFonts w:ascii="Arial" w:eastAsiaTheme="minorEastAsia" w:hAnsi="Arial" w:cs="Arial"/>
          <w:b/>
          <w:color w:val="D20063"/>
          <w:sz w:val="30"/>
          <w:szCs w:val="30"/>
          <w:lang w:val="en-US"/>
        </w:rPr>
      </w:pPr>
    </w:p>
    <w:p w14:paraId="706A5B61" w14:textId="77777777" w:rsidR="00F24BA7" w:rsidRDefault="00F24BA7" w:rsidP="005523B4">
      <w:pPr>
        <w:spacing w:after="120" w:line="276" w:lineRule="auto"/>
        <w:ind w:right="850"/>
        <w:rPr>
          <w:rFonts w:ascii="Arial" w:eastAsiaTheme="minorEastAsia" w:hAnsi="Arial" w:cs="Arial"/>
          <w:b/>
          <w:color w:val="D20063"/>
          <w:sz w:val="30"/>
          <w:szCs w:val="30"/>
          <w:lang w:val="en-US"/>
        </w:rPr>
      </w:pPr>
    </w:p>
    <w:p w14:paraId="341FE719" w14:textId="77777777" w:rsidR="00F24BA7" w:rsidRDefault="00F24BA7" w:rsidP="005523B4">
      <w:pPr>
        <w:spacing w:after="120" w:line="276" w:lineRule="auto"/>
        <w:ind w:right="850"/>
        <w:rPr>
          <w:rFonts w:ascii="Arial" w:eastAsiaTheme="minorEastAsia" w:hAnsi="Arial" w:cs="Arial"/>
          <w:b/>
          <w:color w:val="D20063"/>
          <w:sz w:val="30"/>
          <w:szCs w:val="30"/>
          <w:lang w:val="en-US"/>
        </w:rPr>
      </w:pPr>
    </w:p>
    <w:p w14:paraId="3839BF1C" w14:textId="77777777" w:rsidR="00F24BA7" w:rsidRDefault="00F24BA7" w:rsidP="005523B4">
      <w:pPr>
        <w:spacing w:after="120" w:line="276" w:lineRule="auto"/>
        <w:ind w:right="850"/>
        <w:rPr>
          <w:rFonts w:ascii="Arial" w:eastAsiaTheme="minorEastAsia" w:hAnsi="Arial" w:cs="Arial"/>
          <w:b/>
          <w:color w:val="D20063"/>
          <w:sz w:val="30"/>
          <w:szCs w:val="30"/>
          <w:lang w:val="en-US"/>
        </w:rPr>
      </w:pPr>
    </w:p>
    <w:p w14:paraId="6FA5F9D6" w14:textId="0E160381" w:rsidR="005523B4" w:rsidRPr="00174499" w:rsidRDefault="005523B4" w:rsidP="005523B4">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How to apply</w:t>
      </w:r>
    </w:p>
    <w:p w14:paraId="0B6B2BC8"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62582BAB"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r w:rsidRPr="0048704F">
        <w:rPr>
          <w:rFonts w:ascii="Arial" w:eastAsiaTheme="minorEastAsia" w:hAnsi="Arial" w:cs="Arial"/>
        </w:rPr>
        <w:t xml:space="preserve">You can apply for this role online via our website </w:t>
      </w:r>
      <w:hyperlink r:id="rId15" w:history="1">
        <w:r w:rsidRPr="0048704F">
          <w:rPr>
            <w:rStyle w:val="Hyperlink"/>
            <w:rFonts w:ascii="Arial" w:hAnsi="Arial" w:cs="Arial"/>
          </w:rPr>
          <w:t>https://www2.aston.ac.uk/staff-public/hr/jobs</w:t>
        </w:r>
      </w:hyperlink>
      <w:r w:rsidRPr="0048704F">
        <w:rPr>
          <w:rFonts w:ascii="Arial" w:hAnsi="Arial" w:cs="Arial"/>
        </w:rPr>
        <w:t xml:space="preserve">. </w:t>
      </w:r>
    </w:p>
    <w:p w14:paraId="6B9039B4"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p>
    <w:p w14:paraId="17028E87" w14:textId="25DD1DA4"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Applications should be submitted by </w:t>
      </w:r>
      <w:r w:rsidR="000C5930">
        <w:rPr>
          <w:rFonts w:ascii="Arial" w:eastAsiaTheme="minorEastAsia" w:hAnsi="Arial" w:cs="Arial"/>
        </w:rPr>
        <w:t>23.59</w:t>
      </w:r>
      <w:r w:rsidRPr="0048704F">
        <w:rPr>
          <w:rFonts w:ascii="Arial" w:eastAsiaTheme="minorEastAsia" w:hAnsi="Arial" w:cs="Arial"/>
        </w:rPr>
        <w:t xml:space="preserve"> on the advertised closing date. </w:t>
      </w:r>
    </w:p>
    <w:p w14:paraId="58228651"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All applicants must complete an application form, along with your CV.</w:t>
      </w:r>
    </w:p>
    <w:p w14:paraId="3F87B0E3"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5399B7AD"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Any CV sent direct to the Recruitment Team and Recruiting Manager will not be accepted. </w:t>
      </w:r>
    </w:p>
    <w:p w14:paraId="4B283F10"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297B504E" w14:textId="7422B721" w:rsidR="005523B4" w:rsidRDefault="005523B4" w:rsidP="005523B4">
      <w:pPr>
        <w:spacing w:after="0" w:line="240" w:lineRule="auto"/>
        <w:ind w:right="850"/>
        <w:rPr>
          <w:rFonts w:ascii="Arial" w:eastAsiaTheme="minorEastAsia" w:hAnsi="Arial" w:cs="Arial"/>
          <w:color w:val="0070C0"/>
        </w:rPr>
      </w:pPr>
      <w:r w:rsidRPr="0048704F">
        <w:rPr>
          <w:rFonts w:ascii="Arial" w:eastAsiaTheme="minorEastAsia" w:hAnsi="Arial" w:cs="Arial"/>
        </w:rPr>
        <w:t xml:space="preserve">If you require a manual application </w:t>
      </w:r>
      <w:r w:rsidR="00070B2E" w:rsidRPr="0048704F">
        <w:rPr>
          <w:rFonts w:ascii="Arial" w:eastAsiaTheme="minorEastAsia" w:hAnsi="Arial" w:cs="Arial"/>
        </w:rPr>
        <w:t>form,</w:t>
      </w:r>
      <w:r w:rsidRPr="0048704F">
        <w:rPr>
          <w:rFonts w:ascii="Arial" w:eastAsiaTheme="minorEastAsia" w:hAnsi="Arial" w:cs="Arial"/>
        </w:rPr>
        <w:t xml:space="preserve"> then please contact the Recruitment Team via </w:t>
      </w:r>
      <w:hyperlink r:id="rId16" w:history="1">
        <w:r>
          <w:rPr>
            <w:rStyle w:val="Hyperlink"/>
            <w:rFonts w:ascii="Arial" w:eastAsiaTheme="minorEastAsia" w:hAnsi="Arial" w:cs="Arial"/>
          </w:rPr>
          <w:t>recruitment</w:t>
        </w:r>
        <w:r w:rsidRPr="0048704F">
          <w:rPr>
            <w:rStyle w:val="Hyperlink"/>
            <w:rFonts w:ascii="Arial" w:eastAsiaTheme="minorEastAsia" w:hAnsi="Arial" w:cs="Arial"/>
          </w:rPr>
          <w:t>@aston.ac.uk</w:t>
        </w:r>
      </w:hyperlink>
      <w:r w:rsidRPr="0048704F">
        <w:rPr>
          <w:rFonts w:ascii="Arial" w:eastAsiaTheme="minorEastAsia" w:hAnsi="Arial" w:cs="Arial"/>
          <w:color w:val="0070C0"/>
        </w:rPr>
        <w:t>.</w:t>
      </w:r>
    </w:p>
    <w:p w14:paraId="5FA3BDD9" w14:textId="77777777" w:rsidR="00686FB7" w:rsidRDefault="00686FB7" w:rsidP="005523B4">
      <w:pPr>
        <w:spacing w:after="0" w:line="240" w:lineRule="auto"/>
        <w:ind w:right="850"/>
        <w:rPr>
          <w:rFonts w:ascii="Arial" w:eastAsiaTheme="minorEastAsia" w:hAnsi="Arial" w:cs="Arial"/>
          <w:color w:val="0070C0"/>
        </w:rPr>
      </w:pPr>
    </w:p>
    <w:p w14:paraId="37AA953F" w14:textId="77777777" w:rsidR="00686FB7" w:rsidRDefault="00686FB7" w:rsidP="005523B4">
      <w:pPr>
        <w:spacing w:after="0" w:line="240" w:lineRule="auto"/>
        <w:ind w:right="850"/>
        <w:rPr>
          <w:rFonts w:ascii="Arial" w:eastAsiaTheme="minorEastAsia" w:hAnsi="Arial" w:cs="Arial"/>
          <w:color w:val="0070C0"/>
        </w:rPr>
      </w:pPr>
    </w:p>
    <w:p w14:paraId="00230365" w14:textId="77777777" w:rsidR="00686FB7" w:rsidRDefault="00686FB7" w:rsidP="005523B4">
      <w:pPr>
        <w:spacing w:after="0" w:line="240" w:lineRule="auto"/>
        <w:ind w:right="850"/>
        <w:rPr>
          <w:rFonts w:ascii="Arial" w:eastAsiaTheme="minorEastAsia" w:hAnsi="Arial" w:cs="Arial"/>
          <w:color w:val="0070C0"/>
        </w:rPr>
      </w:pPr>
    </w:p>
    <w:p w14:paraId="4D626E1D" w14:textId="56E9B889" w:rsidR="00686FB7" w:rsidRPr="00174499" w:rsidRDefault="00686FB7" w:rsidP="00686FB7">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Contact information</w:t>
      </w:r>
    </w:p>
    <w:p w14:paraId="1055F9F2" w14:textId="77777777" w:rsidR="00686FB7" w:rsidRDefault="00686FB7" w:rsidP="005523B4">
      <w:pPr>
        <w:spacing w:after="0" w:line="240" w:lineRule="auto"/>
        <w:ind w:right="850"/>
        <w:rPr>
          <w:rFonts w:ascii="Arial" w:eastAsiaTheme="minorEastAsia" w:hAnsi="Arial" w:cs="Arial"/>
          <w:b/>
          <w:color w:val="E60063"/>
          <w:sz w:val="30"/>
          <w:szCs w:val="30"/>
          <w:lang w:val="en-US"/>
        </w:rPr>
      </w:pPr>
    </w:p>
    <w:p w14:paraId="1C28E43A"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r w:rsidRPr="0048704F">
        <w:rPr>
          <w:rFonts w:ascii="Arial" w:eastAsiaTheme="minorEastAsia" w:hAnsi="Arial" w:cs="Arial"/>
          <w:b/>
        </w:rPr>
        <w:t>Enquiries about the vacancy:</w:t>
      </w:r>
    </w:p>
    <w:p w14:paraId="67C84C40"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p>
    <w:p w14:paraId="5164D15F" w14:textId="1E0A1B30" w:rsidR="00E6072B"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Name: </w:t>
      </w:r>
      <w:r w:rsidR="00F24BA7" w:rsidRPr="00F24BA7">
        <w:rPr>
          <w:rFonts w:ascii="Arial" w:hAnsi="Arial" w:cs="Arial"/>
          <w:color w:val="000000"/>
          <w:shd w:val="clear" w:color="auto" w:fill="FFFFFF"/>
        </w:rPr>
        <w:t xml:space="preserve">Stephen Horton </w:t>
      </w:r>
    </w:p>
    <w:p w14:paraId="5A93180A" w14:textId="497C8B41"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Job Title: </w:t>
      </w:r>
      <w:r w:rsidR="00F24BA7">
        <w:rPr>
          <w:rFonts w:ascii="Arial" w:hAnsi="Arial" w:cs="Arial"/>
          <w:color w:val="000000"/>
          <w:shd w:val="clear" w:color="auto" w:fill="FFFFFF"/>
        </w:rPr>
        <w:t>Maintenance Officer</w:t>
      </w:r>
    </w:p>
    <w:p w14:paraId="580E1BA9" w14:textId="70C9EC53" w:rsidR="00686FB7" w:rsidRPr="0048704F" w:rsidRDefault="00686FB7" w:rsidP="00686FB7">
      <w:pPr>
        <w:tabs>
          <w:tab w:val="left" w:pos="284"/>
        </w:tabs>
        <w:ind w:right="850"/>
        <w:rPr>
          <w:rFonts w:ascii="Arial" w:hAnsi="Arial" w:cs="Arial"/>
        </w:rPr>
      </w:pPr>
      <w:r w:rsidRPr="0048704F">
        <w:rPr>
          <w:rFonts w:ascii="Arial" w:hAnsi="Arial" w:cs="Arial"/>
          <w:color w:val="000000"/>
          <w:shd w:val="clear" w:color="auto" w:fill="FFFFFF"/>
        </w:rPr>
        <w:t>Email:</w:t>
      </w:r>
      <w:r w:rsidR="00F24BA7" w:rsidRPr="00F24BA7">
        <w:rPr>
          <w:rFonts w:ascii="Arial" w:hAnsi="Arial" w:cs="Arial"/>
        </w:rPr>
        <w:t xml:space="preserve"> </w:t>
      </w:r>
      <w:r w:rsidR="00F24BA7" w:rsidRPr="00F24BA7">
        <w:rPr>
          <w:rFonts w:ascii="Arial" w:hAnsi="Arial" w:cs="Arial"/>
        </w:rPr>
        <w:t>S.Horton@aston.ac.uk</w:t>
      </w:r>
    </w:p>
    <w:p w14:paraId="30480F0B"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5775DB02"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r w:rsidRPr="0048704F">
        <w:rPr>
          <w:rFonts w:ascii="Arial" w:hAnsi="Arial" w:cs="Arial"/>
          <w:b/>
          <w:color w:val="000000"/>
          <w:shd w:val="clear" w:color="auto" w:fill="FFFFFF"/>
        </w:rPr>
        <w:t>Enquiries about the application process, shortlisting or interviews:</w:t>
      </w:r>
    </w:p>
    <w:p w14:paraId="5F5FB68A" w14:textId="77777777" w:rsidR="00686FB7"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Recruitment Team via </w:t>
      </w:r>
      <w:hyperlink r:id="rId17" w:history="1">
        <w:r w:rsidRPr="00695EAA">
          <w:rPr>
            <w:rStyle w:val="Hyperlink"/>
            <w:rFonts w:ascii="Arial" w:eastAsiaTheme="minorEastAsia" w:hAnsi="Arial" w:cs="Arial"/>
          </w:rPr>
          <w:t>recruitment@aston.ac.uk</w:t>
        </w:r>
      </w:hyperlink>
      <w:r w:rsidRPr="0048704F">
        <w:rPr>
          <w:rFonts w:ascii="Arial" w:hAnsi="Arial" w:cs="Arial"/>
          <w:shd w:val="clear" w:color="auto" w:fill="FFFFFF"/>
        </w:rPr>
        <w:t xml:space="preserve"> </w:t>
      </w:r>
      <w:r w:rsidRPr="0048704F">
        <w:rPr>
          <w:rFonts w:ascii="Arial" w:hAnsi="Arial" w:cs="Arial"/>
          <w:color w:val="000000"/>
          <w:shd w:val="clear" w:color="auto" w:fill="FFFFFF"/>
        </w:rPr>
        <w:t>or 0121 204 4500.</w:t>
      </w:r>
    </w:p>
    <w:p w14:paraId="76F56EB8"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25CA2E40" w14:textId="3CF08F72"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03A6C919" w14:textId="20F5473D"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75EAABAA" w14:textId="77777777" w:rsidR="00686FB7" w:rsidRDefault="00686FB7" w:rsidP="00686FB7">
      <w:pPr>
        <w:widowControl w:val="0"/>
        <w:suppressAutoHyphens/>
        <w:autoSpaceDE w:val="0"/>
        <w:autoSpaceDN w:val="0"/>
        <w:adjustRightInd w:val="0"/>
        <w:spacing w:after="0" w:line="288" w:lineRule="auto"/>
        <w:ind w:left="850" w:right="850"/>
        <w:textAlignment w:val="center"/>
        <w:rPr>
          <w:rFonts w:ascii="Arial" w:hAnsi="Arial" w:cs="Arial"/>
          <w:color w:val="000000"/>
          <w:shd w:val="clear" w:color="auto" w:fill="FFFFFF"/>
        </w:rPr>
      </w:pPr>
    </w:p>
    <w:p w14:paraId="60DFE167" w14:textId="16BC3132" w:rsidR="005523B4" w:rsidRPr="00686FB7" w:rsidRDefault="000C5930" w:rsidP="00AE18CE">
      <w:pPr>
        <w:rPr>
          <w:rFonts w:ascii="Arial" w:eastAsia="Calibri" w:hAnsi="Arial" w:cs="Times New Roman"/>
        </w:rPr>
      </w:pPr>
      <w:r>
        <w:rPr>
          <w:rFonts w:ascii="Arial" w:eastAsiaTheme="minorEastAsia" w:hAnsi="Arial" w:cs="Arial"/>
          <w:b/>
          <w:color w:val="E60063"/>
          <w:sz w:val="30"/>
          <w:szCs w:val="30"/>
          <w:lang w:val="en-US"/>
        </w:rPr>
        <w:br w:type="page"/>
      </w:r>
      <w:r w:rsidR="00AE18CE">
        <w:rPr>
          <w:rFonts w:ascii="Arial" w:eastAsiaTheme="minorEastAsia" w:hAnsi="Arial" w:cs="Arial"/>
          <w:b/>
          <w:color w:val="E60063"/>
          <w:sz w:val="30"/>
          <w:szCs w:val="30"/>
          <w:lang w:val="en-US"/>
        </w:rPr>
        <w:t>Ad</w:t>
      </w:r>
      <w:r w:rsidR="00686FB7">
        <w:rPr>
          <w:rFonts w:ascii="Arial" w:eastAsiaTheme="minorEastAsia" w:hAnsi="Arial" w:cs="Arial"/>
          <w:b/>
          <w:color w:val="D20063"/>
          <w:sz w:val="30"/>
          <w:szCs w:val="30"/>
          <w:lang w:val="en-US"/>
        </w:rPr>
        <w:t>ditional information</w:t>
      </w:r>
    </w:p>
    <w:p w14:paraId="07D71FA9"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5CF538E6" w14:textId="1CE15359" w:rsidR="00686FB7" w:rsidRPr="00F926BE" w:rsidRDefault="00686FB7" w:rsidP="00686FB7">
      <w:pPr>
        <w:spacing w:after="360" w:line="276" w:lineRule="auto"/>
        <w:ind w:right="850"/>
        <w:outlineLvl w:val="0"/>
        <w:rPr>
          <w:rFonts w:ascii="Arial" w:eastAsiaTheme="minorEastAsia" w:hAnsi="Arial" w:cs="Arial"/>
          <w:lang w:val="en-US"/>
        </w:rPr>
      </w:pPr>
      <w:r w:rsidRPr="00F926BE">
        <w:rPr>
          <w:rFonts w:ascii="Arial" w:eastAsiaTheme="minorEastAsia" w:hAnsi="Arial" w:cs="Arial"/>
          <w:lang w:val="en-US"/>
        </w:rPr>
        <w:t xml:space="preserve">Visit our website </w:t>
      </w:r>
      <w:hyperlink r:id="rId18" w:history="1">
        <w:r w:rsidRPr="00F926BE">
          <w:rPr>
            <w:rStyle w:val="Hyperlink"/>
            <w:rFonts w:ascii="Arial" w:eastAsiaTheme="minorEastAsia" w:hAnsi="Arial" w:cs="Arial"/>
            <w:lang w:val="en-US"/>
          </w:rPr>
          <w:t>https://www2.aston.ac.uk/staff-public/hr</w:t>
        </w:r>
      </w:hyperlink>
      <w:r w:rsidRPr="00F926BE">
        <w:rPr>
          <w:rFonts w:ascii="Arial" w:eastAsiaTheme="minorEastAsia" w:hAnsi="Arial" w:cs="Arial"/>
          <w:lang w:val="en-US"/>
        </w:rPr>
        <w:t xml:space="preserve"> for full details of our salary scales and benefits Aston University staff enjoy</w:t>
      </w:r>
      <w:r>
        <w:rPr>
          <w:rFonts w:ascii="Arial" w:eastAsiaTheme="minorEastAsia" w:hAnsi="Arial" w:cs="Arial"/>
          <w:lang w:val="en-US"/>
        </w:rPr>
        <w:t>.</w:t>
      </w:r>
    </w:p>
    <w:p w14:paraId="4694C485" w14:textId="77777777" w:rsidR="00686FB7" w:rsidRDefault="00686FB7" w:rsidP="00686FB7">
      <w:pPr>
        <w:spacing w:after="360" w:line="276" w:lineRule="auto"/>
        <w:ind w:right="850"/>
        <w:outlineLvl w:val="0"/>
        <w:rPr>
          <w:rStyle w:val="Hyperlink"/>
          <w:rFonts w:ascii="Arial" w:hAnsi="Arial" w:cs="Arial"/>
        </w:rPr>
      </w:pPr>
      <w:r w:rsidRPr="0048704F">
        <w:rPr>
          <w:rFonts w:ascii="Arial" w:hAnsi="Arial" w:cs="Arial"/>
          <w:b/>
        </w:rPr>
        <w:t>Salary scales</w:t>
      </w:r>
      <w:r w:rsidRPr="0048704F">
        <w:rPr>
          <w:rFonts w:ascii="Arial" w:hAnsi="Arial" w:cs="Arial"/>
        </w:rPr>
        <w:t xml:space="preserve">: </w:t>
      </w:r>
      <w:hyperlink r:id="rId19" w:history="1">
        <w:r w:rsidRPr="00395F7C">
          <w:rPr>
            <w:rStyle w:val="Hyperlink"/>
            <w:rFonts w:ascii="Arial" w:hAnsi="Arial" w:cs="Arial"/>
          </w:rPr>
          <w:t>https://www2.aston.ac.uk/staff-public/hr/payroll-and-pensions/salary-scales/index</w:t>
        </w:r>
      </w:hyperlink>
    </w:p>
    <w:p w14:paraId="5443EA8C" w14:textId="77777777" w:rsidR="00686FB7"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 xml:space="preserve">Benefits: </w:t>
      </w:r>
      <w:hyperlink r:id="rId20" w:history="1">
        <w:r w:rsidRPr="00395F7C">
          <w:rPr>
            <w:rStyle w:val="Hyperlink"/>
            <w:rFonts w:ascii="Arial" w:hAnsi="Arial" w:cs="Arial"/>
          </w:rPr>
          <w:t>Benefits and Rewards | Aston University</w:t>
        </w:r>
      </w:hyperlink>
    </w:p>
    <w:p w14:paraId="4C89DA98" w14:textId="77777777" w:rsidR="00686FB7" w:rsidRPr="0048704F"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Working in Birmingham:</w:t>
      </w:r>
      <w:r w:rsidRPr="0048704F">
        <w:rPr>
          <w:rFonts w:ascii="Arial" w:hAnsi="Arial" w:cs="Arial"/>
          <w:b/>
        </w:rPr>
        <w:t xml:space="preserve"> </w:t>
      </w:r>
      <w:hyperlink r:id="rId21" w:history="1">
        <w:r w:rsidRPr="00395F7C">
          <w:rPr>
            <w:rStyle w:val="Hyperlink"/>
            <w:rFonts w:ascii="Arial" w:hAnsi="Arial" w:cs="Arial"/>
          </w:rPr>
          <w:t>https://www2.aston.ac.uk/birmingham</w:t>
        </w:r>
      </w:hyperlink>
    </w:p>
    <w:p w14:paraId="5F93DBF9" w14:textId="77777777" w:rsidR="00686FB7" w:rsidRPr="0048704F" w:rsidRDefault="00686FB7" w:rsidP="00686FB7">
      <w:pPr>
        <w:shd w:val="clear" w:color="auto" w:fill="FFFFFF"/>
        <w:spacing w:before="30" w:after="240" w:line="240" w:lineRule="auto"/>
        <w:ind w:right="850"/>
        <w:outlineLvl w:val="0"/>
        <w:rPr>
          <w:rFonts w:ascii="Arial" w:eastAsia="Times New Roman" w:hAnsi="Arial" w:cs="Arial"/>
          <w:kern w:val="36"/>
          <w:lang w:eastAsia="en-GB"/>
        </w:rPr>
      </w:pPr>
      <w:r w:rsidRPr="0048704F">
        <w:rPr>
          <w:rFonts w:ascii="Arial" w:eastAsia="Times New Roman" w:hAnsi="Arial" w:cs="Arial"/>
          <w:b/>
          <w:kern w:val="36"/>
          <w:lang w:eastAsia="en-GB"/>
        </w:rPr>
        <w:t xml:space="preserve">Employment of Ex-Offenders: </w:t>
      </w:r>
      <w:r w:rsidRPr="00395F7C">
        <w:rPr>
          <w:rFonts w:ascii="Arial" w:hAnsi="Arial" w:cs="Arial"/>
          <w:color w:val="000000"/>
          <w:lang w:eastAsia="en-GB"/>
        </w:rPr>
        <w:t xml:space="preserve">Under the Rehabilitation of Offenders Act 1974, a person with a criminal record is not required to disclose any spent convictions unless the positions they </w:t>
      </w:r>
      <w:proofErr w:type="gramStart"/>
      <w:r w:rsidRPr="00395F7C">
        <w:rPr>
          <w:rFonts w:ascii="Arial" w:hAnsi="Arial" w:cs="Arial"/>
          <w:color w:val="000000"/>
          <w:lang w:eastAsia="en-GB"/>
        </w:rPr>
        <w:t>applying</w:t>
      </w:r>
      <w:proofErr w:type="gramEnd"/>
      <w:r w:rsidRPr="00395F7C">
        <w:rPr>
          <w:rFonts w:ascii="Arial" w:hAnsi="Arial" w:cs="Arial"/>
          <w:color w:val="000000"/>
          <w:lang w:eastAsia="en-GB"/>
        </w:rPr>
        <w:t xml:space="preserve"> for is listed an exception under the act.</w:t>
      </w:r>
    </w:p>
    <w:p w14:paraId="40AC548D" w14:textId="77777777" w:rsidR="00676575" w:rsidRDefault="00686FB7" w:rsidP="00676575">
      <w:pPr>
        <w:spacing w:after="360" w:line="276" w:lineRule="auto"/>
        <w:ind w:right="850"/>
        <w:outlineLvl w:val="0"/>
        <w:rPr>
          <w:rFonts w:ascii="Arial" w:hAnsi="Arial" w:cs="Arial"/>
        </w:rPr>
      </w:pPr>
      <w:r w:rsidRPr="0048704F">
        <w:rPr>
          <w:rFonts w:ascii="Arial" w:hAnsi="Arial" w:cs="Arial"/>
          <w:b/>
        </w:rPr>
        <w:t>Eligibility to work in the UK</w:t>
      </w:r>
      <w:r w:rsidRPr="0048704F">
        <w:rPr>
          <w:rFonts w:ascii="Arial" w:hAnsi="Arial" w:cs="Arial"/>
        </w:rPr>
        <w:t xml:space="preserve">: </w:t>
      </w:r>
      <w:r w:rsidR="00676575" w:rsidRPr="00F926BE">
        <w:rPr>
          <w:rFonts w:ascii="Arial" w:hAnsi="Arial" w:cs="Arial"/>
        </w:rPr>
        <w:t>Where an individual is subject to UK immigration control, they will require a visa to work in the UK.</w:t>
      </w:r>
    </w:p>
    <w:p w14:paraId="67E24B92" w14:textId="77777777" w:rsidR="00676575" w:rsidRPr="00F926BE" w:rsidRDefault="00676575" w:rsidP="00676575">
      <w:pPr>
        <w:spacing w:after="360" w:line="276" w:lineRule="auto"/>
        <w:ind w:right="850"/>
        <w:outlineLvl w:val="0"/>
        <w:rPr>
          <w:rFonts w:ascii="Arial" w:hAnsi="Arial" w:cs="Arial"/>
        </w:rPr>
      </w:pPr>
      <w:r w:rsidRPr="00F926BE">
        <w:rPr>
          <w:rFonts w:ascii="Arial" w:hAnsi="Arial" w:cs="Arial"/>
        </w:rPr>
        <w:t>The following individuals do not need a visa for the UK, </w:t>
      </w:r>
      <w:r w:rsidRPr="00F926BE">
        <w:rPr>
          <w:rFonts w:ascii="Arial" w:hAnsi="Arial" w:cs="Arial"/>
          <w:u w:val="single"/>
        </w:rPr>
        <w:t>but</w:t>
      </w:r>
      <w:r w:rsidRPr="00F926BE">
        <w:rPr>
          <w:rFonts w:ascii="Arial" w:hAnsi="Arial" w:cs="Arial"/>
        </w:rPr>
        <w:t> do still have to prove their right to work before employment can commence:</w:t>
      </w:r>
    </w:p>
    <w:p w14:paraId="6F7A1E71"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F926BE">
        <w:rPr>
          <w:rFonts w:ascii="Arial" w:hAnsi="Arial" w:cs="Arial"/>
          <w:b/>
          <w:bCs/>
        </w:rPr>
        <w:t>British Citizens or Irish Nationals</w:t>
      </w:r>
    </w:p>
    <w:p w14:paraId="3AEEBF4D"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EU/EEA/Swiss nationals with Settled or Pre-settled status under the EU Settlement Scheme</w:t>
      </w:r>
    </w:p>
    <w:p w14:paraId="55A02922" w14:textId="6894CD73" w:rsidR="00676575" w:rsidRPr="002139EF" w:rsidRDefault="00676575" w:rsidP="002139EF">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Non-EEA nationals with Indefinite Leave to Remain/Settlement in the UK</w:t>
      </w:r>
    </w:p>
    <w:p w14:paraId="57D9AF82" w14:textId="77777777" w:rsidR="002139EF" w:rsidRPr="002139EF" w:rsidRDefault="002139EF" w:rsidP="002139EF">
      <w:pPr>
        <w:spacing w:after="120" w:line="276" w:lineRule="auto"/>
        <w:ind w:left="360" w:right="850"/>
        <w:outlineLvl w:val="0"/>
        <w:rPr>
          <w:rFonts w:ascii="Arial" w:hAnsi="Arial" w:cs="Arial"/>
        </w:rPr>
      </w:pPr>
    </w:p>
    <w:p w14:paraId="13435AF7" w14:textId="77777777" w:rsidR="00676575" w:rsidRDefault="00676575" w:rsidP="00676575">
      <w:pPr>
        <w:pStyle w:val="ListParagraph"/>
        <w:spacing w:after="360" w:line="276" w:lineRule="auto"/>
        <w:ind w:left="0" w:right="850"/>
        <w:outlineLvl w:val="0"/>
        <w:rPr>
          <w:rFonts w:ascii="Arial" w:hAnsi="Arial" w:cs="Arial"/>
        </w:rPr>
      </w:pPr>
      <w:r w:rsidRPr="00022FD6">
        <w:rPr>
          <w:rFonts w:ascii="Arial" w:hAnsi="Arial" w:cs="Arial"/>
        </w:rPr>
        <w:t xml:space="preserve">The main routes available for those who need a visa to work in the UK are </w:t>
      </w:r>
      <w:r w:rsidRPr="00022FD6">
        <w:rPr>
          <w:rFonts w:ascii="Arial" w:hAnsi="Arial" w:cs="Arial"/>
          <w:b/>
          <w:bCs/>
        </w:rPr>
        <w:t>Skilled Worker</w:t>
      </w:r>
      <w:r w:rsidRPr="00022FD6">
        <w:rPr>
          <w:rFonts w:ascii="Arial" w:hAnsi="Arial" w:cs="Arial"/>
        </w:rPr>
        <w:t>,</w:t>
      </w:r>
      <w:r w:rsidRPr="00022FD6">
        <w:rPr>
          <w:rFonts w:ascii="Arial" w:hAnsi="Arial" w:cs="Arial"/>
          <w:b/>
          <w:bCs/>
        </w:rPr>
        <w:t xml:space="preserve"> Global Talent</w:t>
      </w:r>
      <w:r w:rsidRPr="00022FD6">
        <w:rPr>
          <w:rFonts w:ascii="Arial" w:hAnsi="Arial" w:cs="Arial"/>
        </w:rPr>
        <w:t xml:space="preserve"> and the </w:t>
      </w:r>
      <w:r w:rsidRPr="00022FD6">
        <w:rPr>
          <w:rFonts w:ascii="Arial" w:hAnsi="Arial" w:cs="Arial"/>
          <w:b/>
          <w:bCs/>
        </w:rPr>
        <w:t>Graduate Route</w:t>
      </w:r>
      <w:r w:rsidRPr="00022FD6">
        <w:rPr>
          <w:rFonts w:ascii="Arial" w:hAnsi="Arial" w:cs="Arial"/>
        </w:rPr>
        <w:t>.</w:t>
      </w:r>
    </w:p>
    <w:p w14:paraId="029FB263" w14:textId="62AF3AD4" w:rsidR="002139EF" w:rsidRPr="00686FB7" w:rsidRDefault="00686FB7" w:rsidP="002139EF">
      <w:pPr>
        <w:spacing w:after="360" w:line="276" w:lineRule="auto"/>
        <w:ind w:right="850"/>
        <w:outlineLvl w:val="0"/>
        <w:rPr>
          <w:rFonts w:ascii="Arial" w:hAnsi="Arial" w:cs="Arial"/>
        </w:rPr>
      </w:pPr>
      <w:r w:rsidRPr="002139EF">
        <w:rPr>
          <w:rFonts w:ascii="Arial" w:hAnsi="Arial" w:cs="Arial"/>
        </w:rPr>
        <w:t>Please see UKVI guidance for further information on eligibility, knowledge of English requirements and approved test centres</w:t>
      </w:r>
      <w:r w:rsidR="00D01C49">
        <w:rPr>
          <w:rFonts w:ascii="Arial" w:hAnsi="Arial" w:cs="Arial"/>
        </w:rPr>
        <w:t xml:space="preserve"> </w:t>
      </w:r>
      <w:hyperlink r:id="rId22" w:history="1">
        <w:r w:rsidR="00D01C49" w:rsidRPr="00145106">
          <w:rPr>
            <w:rStyle w:val="Hyperlink"/>
            <w:rFonts w:ascii="Arial" w:hAnsi="Arial" w:cs="Arial"/>
          </w:rPr>
          <w:t>https://www.gov.uk/skilled-worker-visa</w:t>
        </w:r>
      </w:hyperlink>
      <w:r w:rsidR="00D01C49">
        <w:rPr>
          <w:rFonts w:ascii="Arial" w:hAnsi="Arial" w:cs="Arial"/>
        </w:rPr>
        <w:t xml:space="preserve"> </w:t>
      </w:r>
      <w:r w:rsidR="00676575" w:rsidRPr="002139EF">
        <w:rPr>
          <w:rFonts w:ascii="Arial" w:hAnsi="Arial" w:cs="Arial"/>
        </w:rPr>
        <w:t xml:space="preserve">You can also find further information on our candidate immigration </w:t>
      </w:r>
      <w:hyperlink r:id="rId23" w:history="1">
        <w:r w:rsidR="00676575" w:rsidRPr="002139EF">
          <w:rPr>
            <w:rStyle w:val="Hyperlink"/>
            <w:rFonts w:ascii="Arial" w:hAnsi="Arial" w:cs="Arial"/>
          </w:rPr>
          <w:t>web page</w:t>
        </w:r>
      </w:hyperlink>
      <w:r w:rsidR="00676575" w:rsidRPr="002139EF">
        <w:rPr>
          <w:rFonts w:ascii="Arial" w:hAnsi="Arial" w:cs="Arial"/>
        </w:rPr>
        <w:t>.</w:t>
      </w:r>
    </w:p>
    <w:p w14:paraId="0F0A5919" w14:textId="0C34CAC4"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If you will conduct research in your role, you may need to apply for and obtain ATAS clearance before Aston can issue a Certificate of Sponsorship for your visa application. Please see </w:t>
      </w:r>
      <w:r w:rsidR="00676575">
        <w:rPr>
          <w:rFonts w:ascii="Arial" w:hAnsi="Arial" w:cs="Arial"/>
        </w:rPr>
        <w:t xml:space="preserve">our candidate immigration </w:t>
      </w:r>
      <w:hyperlink r:id="rId24" w:history="1">
        <w:r w:rsidR="00676575" w:rsidRPr="00676575">
          <w:rPr>
            <w:rStyle w:val="Hyperlink"/>
            <w:rFonts w:ascii="Arial" w:hAnsi="Arial" w:cs="Arial"/>
          </w:rPr>
          <w:t>web page</w:t>
        </w:r>
      </w:hyperlink>
      <w:r w:rsidR="00676575" w:rsidRPr="00686FB7">
        <w:rPr>
          <w:rFonts w:ascii="Arial" w:hAnsi="Arial" w:cs="Arial"/>
        </w:rPr>
        <w:t xml:space="preserve"> </w:t>
      </w:r>
      <w:r w:rsidRPr="00686FB7">
        <w:rPr>
          <w:rFonts w:ascii="Arial" w:hAnsi="Arial" w:cs="Arial"/>
        </w:rPr>
        <w:t>for further details.</w:t>
      </w:r>
    </w:p>
    <w:p w14:paraId="01058C4A" w14:textId="77777777" w:rsidR="00686FB7" w:rsidRPr="00686FB7" w:rsidRDefault="00686FB7" w:rsidP="00686FB7">
      <w:pPr>
        <w:pStyle w:val="ListParagraph"/>
        <w:spacing w:after="360" w:line="276" w:lineRule="auto"/>
        <w:ind w:left="0" w:right="850"/>
        <w:outlineLvl w:val="0"/>
        <w:rPr>
          <w:rFonts w:ascii="Arial" w:hAnsi="Arial" w:cs="Arial"/>
        </w:rPr>
      </w:pPr>
    </w:p>
    <w:p w14:paraId="134E4F08" w14:textId="77777777" w:rsidR="00686FB7" w:rsidRDefault="00686FB7" w:rsidP="00686FB7">
      <w:pPr>
        <w:pStyle w:val="ListParagraph"/>
        <w:spacing w:after="360" w:line="276" w:lineRule="auto"/>
        <w:ind w:left="0" w:right="850"/>
        <w:outlineLvl w:val="0"/>
        <w:rPr>
          <w:rFonts w:ascii="Arial" w:hAnsi="Arial" w:cs="Arial"/>
        </w:rPr>
      </w:pPr>
    </w:p>
    <w:p w14:paraId="6C3A3252" w14:textId="77777777" w:rsidR="00686FB7" w:rsidRDefault="00686FB7" w:rsidP="00686FB7">
      <w:pPr>
        <w:pStyle w:val="ListParagraph"/>
        <w:spacing w:after="360" w:line="276" w:lineRule="auto"/>
        <w:ind w:left="0" w:right="850"/>
        <w:outlineLvl w:val="0"/>
        <w:rPr>
          <w:rFonts w:ascii="Arial" w:hAnsi="Arial" w:cs="Arial"/>
          <w:b/>
          <w:bCs/>
        </w:rPr>
      </w:pPr>
    </w:p>
    <w:p w14:paraId="5DFA00E1" w14:textId="77777777" w:rsidR="002139EF" w:rsidRDefault="002139EF" w:rsidP="00686FB7">
      <w:pPr>
        <w:pStyle w:val="ListParagraph"/>
        <w:spacing w:after="360" w:line="276" w:lineRule="auto"/>
        <w:ind w:left="0" w:right="850"/>
        <w:outlineLvl w:val="0"/>
        <w:rPr>
          <w:rFonts w:ascii="Arial" w:hAnsi="Arial" w:cs="Arial"/>
          <w:b/>
          <w:bCs/>
        </w:rPr>
      </w:pPr>
    </w:p>
    <w:p w14:paraId="4119DE36" w14:textId="77777777" w:rsidR="002139EF" w:rsidRDefault="002139EF" w:rsidP="00686FB7">
      <w:pPr>
        <w:pStyle w:val="ListParagraph"/>
        <w:spacing w:after="360" w:line="276" w:lineRule="auto"/>
        <w:ind w:left="0" w:right="850"/>
        <w:outlineLvl w:val="0"/>
        <w:rPr>
          <w:rFonts w:ascii="Arial" w:hAnsi="Arial" w:cs="Arial"/>
          <w:b/>
          <w:bCs/>
        </w:rPr>
      </w:pPr>
    </w:p>
    <w:p w14:paraId="66B229CB" w14:textId="77777777" w:rsidR="002139EF" w:rsidRDefault="002139EF" w:rsidP="00686FB7">
      <w:pPr>
        <w:pStyle w:val="ListParagraph"/>
        <w:spacing w:after="360" w:line="276" w:lineRule="auto"/>
        <w:ind w:left="0" w:right="850"/>
        <w:outlineLvl w:val="0"/>
        <w:rPr>
          <w:rFonts w:ascii="Arial" w:hAnsi="Arial" w:cs="Arial"/>
          <w:b/>
          <w:bCs/>
        </w:rPr>
      </w:pPr>
    </w:p>
    <w:p w14:paraId="2A542ABB" w14:textId="77777777" w:rsidR="002139EF" w:rsidRDefault="002139EF" w:rsidP="00686FB7">
      <w:pPr>
        <w:pStyle w:val="ListParagraph"/>
        <w:spacing w:after="360" w:line="276" w:lineRule="auto"/>
        <w:ind w:left="0" w:right="850"/>
        <w:outlineLvl w:val="0"/>
        <w:rPr>
          <w:rFonts w:ascii="Arial" w:hAnsi="Arial" w:cs="Arial"/>
          <w:b/>
          <w:bCs/>
        </w:rPr>
      </w:pPr>
    </w:p>
    <w:p w14:paraId="3CA51817" w14:textId="77777777" w:rsidR="002139EF" w:rsidRDefault="002139EF" w:rsidP="00686FB7">
      <w:pPr>
        <w:pStyle w:val="ListParagraph"/>
        <w:spacing w:after="360" w:line="276" w:lineRule="auto"/>
        <w:ind w:left="0" w:right="850"/>
        <w:outlineLvl w:val="0"/>
        <w:rPr>
          <w:rFonts w:ascii="Arial" w:hAnsi="Arial" w:cs="Arial"/>
          <w:b/>
          <w:bCs/>
        </w:rPr>
      </w:pPr>
    </w:p>
    <w:p w14:paraId="40A8E5FA" w14:textId="77777777" w:rsidR="002139EF" w:rsidRDefault="002139EF" w:rsidP="00686FB7">
      <w:pPr>
        <w:pStyle w:val="ListParagraph"/>
        <w:spacing w:after="360" w:line="276" w:lineRule="auto"/>
        <w:ind w:left="0" w:right="850"/>
        <w:outlineLvl w:val="0"/>
        <w:rPr>
          <w:rFonts w:ascii="Arial" w:hAnsi="Arial" w:cs="Arial"/>
          <w:b/>
          <w:bCs/>
        </w:rPr>
      </w:pPr>
    </w:p>
    <w:p w14:paraId="1DB48B5A" w14:textId="2499F06A" w:rsidR="00686FB7" w:rsidRPr="00686FB7" w:rsidRDefault="00686FB7" w:rsidP="00686FB7">
      <w:pPr>
        <w:pStyle w:val="ListParagraph"/>
        <w:spacing w:after="360" w:line="276" w:lineRule="auto"/>
        <w:ind w:left="0" w:right="850"/>
        <w:outlineLvl w:val="0"/>
        <w:rPr>
          <w:rFonts w:ascii="Arial" w:hAnsi="Arial" w:cs="Arial"/>
          <w:b/>
          <w:bCs/>
        </w:rPr>
      </w:pPr>
      <w:r w:rsidRPr="00686FB7">
        <w:rPr>
          <w:rFonts w:ascii="Arial" w:hAnsi="Arial" w:cs="Arial"/>
          <w:b/>
          <w:bCs/>
        </w:rPr>
        <w:t>Before you start and Right to Work</w:t>
      </w:r>
      <w:r>
        <w:rPr>
          <w:rFonts w:ascii="Arial" w:hAnsi="Arial" w:cs="Arial"/>
          <w:b/>
          <w:bCs/>
        </w:rPr>
        <w:br/>
      </w:r>
    </w:p>
    <w:p w14:paraId="3252C666" w14:textId="4B8A3A2F" w:rsidR="00686FB7" w:rsidRPr="00686FB7" w:rsidRDefault="00676575" w:rsidP="00686FB7">
      <w:pPr>
        <w:pStyle w:val="ListParagraph"/>
        <w:spacing w:after="360" w:line="276" w:lineRule="auto"/>
        <w:ind w:left="0" w:right="850"/>
        <w:outlineLvl w:val="0"/>
        <w:rPr>
          <w:rFonts w:ascii="Arial" w:hAnsi="Arial" w:cs="Arial"/>
          <w:u w:val="single"/>
        </w:rPr>
      </w:pPr>
      <w:r>
        <w:rPr>
          <w:rFonts w:ascii="Arial" w:hAnsi="Arial" w:cs="Arial"/>
          <w:u w:val="single"/>
        </w:rPr>
        <w:t>Right to Work Check</w:t>
      </w:r>
    </w:p>
    <w:p w14:paraId="037BAC12" w14:textId="02458ADD" w:rsidR="00D61C04" w:rsidRDefault="00676575" w:rsidP="00686FB7">
      <w:pPr>
        <w:pStyle w:val="ListParagraph"/>
        <w:spacing w:after="360" w:line="276" w:lineRule="auto"/>
        <w:ind w:left="0" w:right="850"/>
        <w:outlineLvl w:val="0"/>
        <w:rPr>
          <w:rFonts w:ascii="Arial" w:hAnsi="Arial" w:cs="Arial"/>
        </w:rPr>
      </w:pPr>
      <w:r>
        <w:rPr>
          <w:rFonts w:ascii="Arial" w:hAnsi="Arial" w:cs="Arial"/>
        </w:rPr>
        <w:t>All employees must complete a Right to Work check before they commence work at Aston. HR will contact you during the onboarding process to arrange your check.</w:t>
      </w:r>
    </w:p>
    <w:p w14:paraId="7B2BCC86" w14:textId="2A8B8F00" w:rsidR="00686FB7" w:rsidRPr="00686FB7" w:rsidRDefault="00686FB7" w:rsidP="00686FB7">
      <w:pPr>
        <w:pStyle w:val="ListParagraph"/>
        <w:spacing w:after="360" w:line="276" w:lineRule="auto"/>
        <w:ind w:left="0" w:right="850"/>
        <w:outlineLvl w:val="0"/>
        <w:rPr>
          <w:rFonts w:ascii="Arial" w:hAnsi="Arial" w:cs="Arial"/>
        </w:rPr>
      </w:pPr>
    </w:p>
    <w:p w14:paraId="5A522651"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Cost of Living - Estate and Letting Agents</w:t>
      </w:r>
    </w:p>
    <w:p w14:paraId="1C94D229" w14:textId="116666EE"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There are numerous Estate and Letting Agents that can help you find suitable accommodation. </w:t>
      </w:r>
      <w:r w:rsidR="00FB1149">
        <w:rPr>
          <w:rFonts w:ascii="Arial" w:hAnsi="Arial" w:cs="Arial"/>
        </w:rPr>
        <w:t>Useful website</w:t>
      </w:r>
      <w:r w:rsidR="00A15D09">
        <w:rPr>
          <w:rFonts w:ascii="Arial" w:hAnsi="Arial" w:cs="Arial"/>
        </w:rPr>
        <w:t>s</w:t>
      </w:r>
      <w:r w:rsidR="00FB1149">
        <w:rPr>
          <w:rFonts w:ascii="Arial" w:hAnsi="Arial" w:cs="Arial"/>
        </w:rPr>
        <w:t xml:space="preserve"> </w:t>
      </w:r>
      <w:r w:rsidR="00224CF3">
        <w:rPr>
          <w:rFonts w:ascii="Arial" w:hAnsi="Arial" w:cs="Arial"/>
        </w:rPr>
        <w:t>for support and guidance</w:t>
      </w:r>
      <w:r w:rsidR="00AD673E">
        <w:rPr>
          <w:rFonts w:ascii="Arial" w:hAnsi="Arial" w:cs="Arial"/>
        </w:rPr>
        <w:t xml:space="preserve"> </w:t>
      </w:r>
      <w:hyperlink r:id="rId25" w:history="1">
        <w:r w:rsidR="00AD673E" w:rsidRPr="00145106">
          <w:rPr>
            <w:rStyle w:val="Hyperlink"/>
            <w:rFonts w:ascii="Arial" w:hAnsi="Arial" w:cs="Arial"/>
          </w:rPr>
          <w:t>https://www.gov.uk/government/publications/how-to-rent/how-to-rent-the-checklist-for-renting-in-england</w:t>
        </w:r>
      </w:hyperlink>
      <w:r w:rsidR="00AD673E">
        <w:rPr>
          <w:rFonts w:ascii="Arial" w:hAnsi="Arial" w:cs="Arial"/>
        </w:rPr>
        <w:t xml:space="preserve"> and </w:t>
      </w:r>
      <w:hyperlink r:id="rId26" w:history="1">
        <w:r w:rsidR="00A15D09" w:rsidRPr="00145106">
          <w:rPr>
            <w:rStyle w:val="Hyperlink"/>
            <w:rFonts w:ascii="Arial" w:hAnsi="Arial" w:cs="Arial"/>
          </w:rPr>
          <w:t>https://www.citizensadvice.org.uk/housing/</w:t>
        </w:r>
      </w:hyperlink>
    </w:p>
    <w:p w14:paraId="144F357B"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also use property search websites such as Rightmove or Zoopla.</w:t>
      </w:r>
    </w:p>
    <w:p w14:paraId="470838B1" w14:textId="77777777" w:rsidR="00686FB7" w:rsidRPr="00686FB7" w:rsidRDefault="00686FB7" w:rsidP="00686FB7">
      <w:pPr>
        <w:pStyle w:val="ListParagraph"/>
        <w:spacing w:after="360" w:line="276" w:lineRule="auto"/>
        <w:ind w:left="0" w:right="850"/>
        <w:outlineLvl w:val="0"/>
        <w:rPr>
          <w:rFonts w:ascii="Arial" w:hAnsi="Arial" w:cs="Arial"/>
        </w:rPr>
      </w:pPr>
    </w:p>
    <w:p w14:paraId="095A1E5B" w14:textId="2607B879"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Equal Opportunities</w:t>
      </w:r>
      <w:r>
        <w:rPr>
          <w:rFonts w:ascii="Arial" w:hAnsi="Arial" w:cs="Arial"/>
          <w:b/>
          <w:bCs/>
        </w:rPr>
        <w:br/>
      </w:r>
      <w:r w:rsidRPr="00686FB7">
        <w:rPr>
          <w:rFonts w:ascii="Arial" w:hAnsi="Arial"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686FB7" w:rsidRDefault="00686FB7" w:rsidP="00686FB7">
      <w:pPr>
        <w:pStyle w:val="ListParagraph"/>
        <w:spacing w:after="360" w:line="276" w:lineRule="auto"/>
        <w:ind w:left="0" w:right="850"/>
        <w:outlineLvl w:val="0"/>
        <w:rPr>
          <w:rFonts w:ascii="Arial" w:hAnsi="Arial" w:cs="Arial"/>
        </w:rPr>
      </w:pPr>
    </w:p>
    <w:p w14:paraId="1C80FAE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686FB7" w:rsidRDefault="00686FB7" w:rsidP="00686FB7">
      <w:pPr>
        <w:pStyle w:val="ListParagraph"/>
        <w:spacing w:after="360" w:line="276" w:lineRule="auto"/>
        <w:ind w:left="0" w:right="850"/>
        <w:outlineLvl w:val="0"/>
        <w:rPr>
          <w:rFonts w:ascii="Arial" w:hAnsi="Arial" w:cs="Arial"/>
        </w:rPr>
      </w:pPr>
    </w:p>
    <w:p w14:paraId="1B268F98"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686FB7" w:rsidRDefault="00686FB7" w:rsidP="00686FB7">
      <w:pPr>
        <w:pStyle w:val="ListParagraph"/>
        <w:spacing w:after="360" w:line="276" w:lineRule="auto"/>
        <w:ind w:left="0" w:right="850"/>
        <w:outlineLvl w:val="0"/>
        <w:rPr>
          <w:rFonts w:ascii="Arial" w:hAnsi="Arial" w:cs="Arial"/>
        </w:rPr>
      </w:pPr>
    </w:p>
    <w:p w14:paraId="315F709E" w14:textId="0B078D9F"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Data Protection</w:t>
      </w:r>
      <w:r>
        <w:rPr>
          <w:rFonts w:ascii="Arial" w:hAnsi="Arial" w:cs="Arial"/>
          <w:b/>
          <w:bCs/>
        </w:rPr>
        <w:br/>
      </w:r>
      <w:r w:rsidRPr="00686FB7">
        <w:rPr>
          <w:rFonts w:ascii="Arial" w:hAnsi="Arial"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Full details of our terms and conditions of service and associated policies and procedures are available online at </w:t>
      </w:r>
      <w:hyperlink r:id="rId27" w:history="1">
        <w:r w:rsidRPr="001D24FC">
          <w:rPr>
            <w:rStyle w:val="Hyperlink"/>
            <w:rFonts w:ascii="Arial" w:hAnsi="Arial" w:cs="Arial"/>
          </w:rPr>
          <w:t>https://www2.aston.ac.uk/staff-public/hr/policies</w:t>
        </w:r>
      </w:hyperlink>
    </w:p>
    <w:p w14:paraId="63B2F0D2" w14:textId="77777777" w:rsidR="00686FB7" w:rsidRPr="00686FB7" w:rsidRDefault="00686FB7" w:rsidP="00686FB7">
      <w:pPr>
        <w:pStyle w:val="ListParagraph"/>
        <w:spacing w:after="360" w:line="276" w:lineRule="auto"/>
        <w:ind w:left="0" w:right="850"/>
        <w:outlineLvl w:val="0"/>
        <w:rPr>
          <w:rFonts w:ascii="Arial" w:hAnsi="Arial" w:cs="Arial"/>
        </w:rPr>
      </w:pPr>
    </w:p>
    <w:p w14:paraId="2C46395E"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Aston University</w:t>
      </w:r>
    </w:p>
    <w:p w14:paraId="1D13A7FD"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Birmingham</w:t>
      </w:r>
    </w:p>
    <w:p w14:paraId="16204A69"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B4 7ET, UK.</w:t>
      </w:r>
    </w:p>
    <w:p w14:paraId="6FD36C24" w14:textId="75CC0A4A"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+44 (0)121 204 3000</w:t>
      </w:r>
      <w:r>
        <w:rPr>
          <w:rFonts w:ascii="Arial" w:hAnsi="Arial" w:cs="Arial"/>
        </w:rPr>
        <w:br/>
      </w:r>
    </w:p>
    <w:p w14:paraId="3783B179" w14:textId="39706920" w:rsidR="005523B4" w:rsidRDefault="00686FB7" w:rsidP="00D61C04">
      <w:pPr>
        <w:pStyle w:val="ListParagraph"/>
        <w:spacing w:after="360" w:line="276" w:lineRule="auto"/>
        <w:ind w:left="0" w:right="850"/>
        <w:outlineLvl w:val="0"/>
        <w:rPr>
          <w:rStyle w:val="Hyperlink"/>
          <w:rFonts w:ascii="Arial" w:hAnsi="Arial" w:cs="Arial"/>
        </w:rPr>
      </w:pPr>
      <w:hyperlink r:id="rId28" w:history="1">
        <w:r w:rsidRPr="001D24FC">
          <w:rPr>
            <w:rStyle w:val="Hyperlink"/>
            <w:rFonts w:ascii="Arial" w:hAnsi="Arial" w:cs="Arial"/>
          </w:rPr>
          <w:t>www.aston.ac.uk</w:t>
        </w:r>
      </w:hyperlink>
    </w:p>
    <w:p w14:paraId="218D7B67" w14:textId="77777777" w:rsidR="00AE18CE" w:rsidRDefault="00AE18CE" w:rsidP="00D61C04">
      <w:pPr>
        <w:pStyle w:val="ListParagraph"/>
        <w:spacing w:after="360" w:line="276" w:lineRule="auto"/>
        <w:ind w:left="0" w:right="850"/>
        <w:outlineLvl w:val="0"/>
        <w:rPr>
          <w:rStyle w:val="Hyperlink"/>
          <w:rFonts w:ascii="Arial" w:hAnsi="Arial" w:cs="Arial"/>
        </w:rPr>
      </w:pPr>
    </w:p>
    <w:p w14:paraId="3537EEC2" w14:textId="77777777" w:rsidR="00AE18CE" w:rsidRDefault="00AE18CE" w:rsidP="00D61C04">
      <w:pPr>
        <w:pStyle w:val="ListParagraph"/>
        <w:spacing w:after="360" w:line="276" w:lineRule="auto"/>
        <w:ind w:left="0" w:right="850"/>
        <w:outlineLvl w:val="0"/>
        <w:rPr>
          <w:rStyle w:val="Hyperlink"/>
          <w:rFonts w:ascii="Arial" w:hAnsi="Arial" w:cs="Arial"/>
        </w:rPr>
      </w:pPr>
    </w:p>
    <w:p w14:paraId="550A70FB" w14:textId="23F82EE0" w:rsidR="00AE18CE" w:rsidRDefault="00AE18CE" w:rsidP="00D61C04">
      <w:pPr>
        <w:pStyle w:val="ListParagraph"/>
        <w:spacing w:after="360" w:line="276" w:lineRule="auto"/>
        <w:ind w:left="0" w:right="850"/>
        <w:outlineLvl w:val="0"/>
        <w:rPr>
          <w:rStyle w:val="Hyperlink"/>
          <w:rFonts w:ascii="Arial" w:hAnsi="Arial" w:cs="Arial"/>
        </w:rPr>
      </w:pPr>
    </w:p>
    <w:sectPr w:rsidR="00AE18CE" w:rsidSect="00D61C04">
      <w:footerReference w:type="default" r:id="rId29"/>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A2E8A" w14:textId="77777777" w:rsidR="00492165" w:rsidRDefault="00492165" w:rsidP="00704C59">
      <w:pPr>
        <w:spacing w:after="0" w:line="240" w:lineRule="auto"/>
      </w:pPr>
      <w:r>
        <w:separator/>
      </w:r>
    </w:p>
  </w:endnote>
  <w:endnote w:type="continuationSeparator" w:id="0">
    <w:p w14:paraId="68E2C7B1" w14:textId="77777777" w:rsidR="00492165" w:rsidRDefault="00492165"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30CC099" w:rsidR="00786EBF" w:rsidRDefault="00D61C04">
    <w:r>
      <w:rPr>
        <w:noProof/>
        <w:lang w:eastAsia="en-GB"/>
      </w:rPr>
      <w:drawing>
        <wp:anchor distT="0" distB="0" distL="114300" distR="114300" simplePos="0" relativeHeight="251659264"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CAAB" w14:textId="77777777" w:rsidR="00492165" w:rsidRDefault="00492165" w:rsidP="00704C59">
      <w:pPr>
        <w:spacing w:after="0" w:line="240" w:lineRule="auto"/>
      </w:pPr>
      <w:r>
        <w:separator/>
      </w:r>
    </w:p>
  </w:footnote>
  <w:footnote w:type="continuationSeparator" w:id="0">
    <w:p w14:paraId="4C340514" w14:textId="77777777" w:rsidR="00492165" w:rsidRDefault="00492165" w:rsidP="00704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31B93"/>
    <w:multiLevelType w:val="hybridMultilevel"/>
    <w:tmpl w:val="2B301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936643"/>
    <w:multiLevelType w:val="hybridMultilevel"/>
    <w:tmpl w:val="E854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409CA"/>
    <w:multiLevelType w:val="hybridMultilevel"/>
    <w:tmpl w:val="6FD01CD4"/>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8"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C2A5310"/>
    <w:multiLevelType w:val="hybridMultilevel"/>
    <w:tmpl w:val="B4189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E15DF3"/>
    <w:multiLevelType w:val="hybridMultilevel"/>
    <w:tmpl w:val="DBD2A9B6"/>
    <w:lvl w:ilvl="0" w:tplc="C7489BCE">
      <w:start w:val="1"/>
      <w:numFmt w:val="bullet"/>
      <w:lvlText w:val=""/>
      <w:lvlJc w:val="left"/>
      <w:pPr>
        <w:ind w:left="720" w:hanging="360"/>
      </w:pPr>
      <w:rPr>
        <w:rFonts w:ascii="Wingdings 3" w:hAnsi="Wingdings 3" w:hint="default"/>
        <w:color w:val="8C8C8C"/>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2F31AF0"/>
    <w:multiLevelType w:val="hybridMultilevel"/>
    <w:tmpl w:val="A6E2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10"/>
  </w:num>
  <w:num w:numId="2" w16cid:durableId="1902519714">
    <w:abstractNumId w:val="1"/>
  </w:num>
  <w:num w:numId="3" w16cid:durableId="214778407">
    <w:abstractNumId w:val="0"/>
  </w:num>
  <w:num w:numId="4" w16cid:durableId="1753089678">
    <w:abstractNumId w:val="8"/>
  </w:num>
  <w:num w:numId="5" w16cid:durableId="1348750117">
    <w:abstractNumId w:val="4"/>
  </w:num>
  <w:num w:numId="6" w16cid:durableId="132018450">
    <w:abstractNumId w:val="13"/>
  </w:num>
  <w:num w:numId="7" w16cid:durableId="595672652">
    <w:abstractNumId w:val="5"/>
  </w:num>
  <w:num w:numId="8" w16cid:durableId="678625990">
    <w:abstractNumId w:val="2"/>
  </w:num>
  <w:num w:numId="9" w16cid:durableId="326858463">
    <w:abstractNumId w:val="11"/>
  </w:num>
  <w:num w:numId="10" w16cid:durableId="743143717">
    <w:abstractNumId w:val="7"/>
  </w:num>
  <w:num w:numId="11" w16cid:durableId="439835561">
    <w:abstractNumId w:val="9"/>
  </w:num>
  <w:num w:numId="12" w16cid:durableId="1750421906">
    <w:abstractNumId w:val="3"/>
  </w:num>
  <w:num w:numId="13" w16cid:durableId="813109101">
    <w:abstractNumId w:val="12"/>
  </w:num>
  <w:num w:numId="14" w16cid:durableId="1213082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4689C"/>
    <w:rsid w:val="00057711"/>
    <w:rsid w:val="00070B2E"/>
    <w:rsid w:val="000773BE"/>
    <w:rsid w:val="000C5930"/>
    <w:rsid w:val="00107184"/>
    <w:rsid w:val="0012305A"/>
    <w:rsid w:val="00197938"/>
    <w:rsid w:val="001A2CFE"/>
    <w:rsid w:val="001B5797"/>
    <w:rsid w:val="001B5BE9"/>
    <w:rsid w:val="001B7BB5"/>
    <w:rsid w:val="00201985"/>
    <w:rsid w:val="002139EF"/>
    <w:rsid w:val="00220F38"/>
    <w:rsid w:val="00224CF3"/>
    <w:rsid w:val="002304DF"/>
    <w:rsid w:val="00231397"/>
    <w:rsid w:val="002444BA"/>
    <w:rsid w:val="00261E00"/>
    <w:rsid w:val="00265A56"/>
    <w:rsid w:val="00285C25"/>
    <w:rsid w:val="002A6A96"/>
    <w:rsid w:val="002C3CA3"/>
    <w:rsid w:val="002F2C74"/>
    <w:rsid w:val="00361931"/>
    <w:rsid w:val="003743CB"/>
    <w:rsid w:val="00391E74"/>
    <w:rsid w:val="003B056A"/>
    <w:rsid w:val="003F0ACF"/>
    <w:rsid w:val="003F5F09"/>
    <w:rsid w:val="003F605A"/>
    <w:rsid w:val="004059C3"/>
    <w:rsid w:val="004068A9"/>
    <w:rsid w:val="00410756"/>
    <w:rsid w:val="0042683A"/>
    <w:rsid w:val="00433A55"/>
    <w:rsid w:val="00492165"/>
    <w:rsid w:val="004928C4"/>
    <w:rsid w:val="004B7EDA"/>
    <w:rsid w:val="004E4496"/>
    <w:rsid w:val="0050253A"/>
    <w:rsid w:val="005500E2"/>
    <w:rsid w:val="005523B4"/>
    <w:rsid w:val="005D4DDD"/>
    <w:rsid w:val="005D7A1C"/>
    <w:rsid w:val="005F3917"/>
    <w:rsid w:val="005F6FE4"/>
    <w:rsid w:val="006068EA"/>
    <w:rsid w:val="006371E4"/>
    <w:rsid w:val="00676575"/>
    <w:rsid w:val="00686FB7"/>
    <w:rsid w:val="00695801"/>
    <w:rsid w:val="006A1A92"/>
    <w:rsid w:val="006A4C98"/>
    <w:rsid w:val="006D1A95"/>
    <w:rsid w:val="006D4430"/>
    <w:rsid w:val="006F1093"/>
    <w:rsid w:val="00704C59"/>
    <w:rsid w:val="0072250E"/>
    <w:rsid w:val="0072350B"/>
    <w:rsid w:val="00766260"/>
    <w:rsid w:val="00786B46"/>
    <w:rsid w:val="00786EBF"/>
    <w:rsid w:val="00794BEA"/>
    <w:rsid w:val="007B37B2"/>
    <w:rsid w:val="00866C05"/>
    <w:rsid w:val="00867E7B"/>
    <w:rsid w:val="008822D1"/>
    <w:rsid w:val="008B22F3"/>
    <w:rsid w:val="00930285"/>
    <w:rsid w:val="009321A9"/>
    <w:rsid w:val="00960387"/>
    <w:rsid w:val="00971E49"/>
    <w:rsid w:val="00991CE9"/>
    <w:rsid w:val="009C6AA4"/>
    <w:rsid w:val="009D795A"/>
    <w:rsid w:val="009F1811"/>
    <w:rsid w:val="00A0474A"/>
    <w:rsid w:val="00A15D09"/>
    <w:rsid w:val="00A30028"/>
    <w:rsid w:val="00A93DF5"/>
    <w:rsid w:val="00AA0F7D"/>
    <w:rsid w:val="00AA148B"/>
    <w:rsid w:val="00AD673E"/>
    <w:rsid w:val="00AE18CE"/>
    <w:rsid w:val="00B34FCF"/>
    <w:rsid w:val="00B530B0"/>
    <w:rsid w:val="00B601C6"/>
    <w:rsid w:val="00BF0DF1"/>
    <w:rsid w:val="00C26A59"/>
    <w:rsid w:val="00CB6E5C"/>
    <w:rsid w:val="00D01C49"/>
    <w:rsid w:val="00D10CE7"/>
    <w:rsid w:val="00D61C04"/>
    <w:rsid w:val="00DC107B"/>
    <w:rsid w:val="00DD7DF5"/>
    <w:rsid w:val="00DF46A3"/>
    <w:rsid w:val="00E6072B"/>
    <w:rsid w:val="00E70A01"/>
    <w:rsid w:val="00EB1A49"/>
    <w:rsid w:val="00EB7C32"/>
    <w:rsid w:val="00F005DC"/>
    <w:rsid w:val="00F043F4"/>
    <w:rsid w:val="00F24661"/>
    <w:rsid w:val="00F24BA7"/>
    <w:rsid w:val="00F6688A"/>
    <w:rsid w:val="00F867CC"/>
    <w:rsid w:val="00FA05BA"/>
    <w:rsid w:val="00FA6D08"/>
    <w:rsid w:val="00FB1149"/>
    <w:rsid w:val="00FB6B49"/>
    <w:rsid w:val="00FC7546"/>
    <w:rsid w:val="00FF4366"/>
    <w:rsid w:val="5CEB5E0C"/>
    <w:rsid w:val="774B9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2.aston.ac.uk/staff-public/hr" TargetMode="External"/><Relationship Id="rId26" Type="http://schemas.openxmlformats.org/officeDocument/2006/relationships/hyperlink" Target="https://www.citizensadvice.org.uk/housing/" TargetMode="External"/><Relationship Id="rId3" Type="http://schemas.openxmlformats.org/officeDocument/2006/relationships/customXml" Target="../customXml/item3.xml"/><Relationship Id="rId21" Type="http://schemas.openxmlformats.org/officeDocument/2006/relationships/hyperlink" Target="https://www2.aston.ac.uk/birmingha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recruitment@aston.ac.uk" TargetMode="External"/><Relationship Id="rId25" Type="http://schemas.openxmlformats.org/officeDocument/2006/relationships/hyperlink" Target="https://www.gov.uk/government/publications/how-to-rent/how-to-rent-the-checklist-for-renting-in-england" TargetMode="External"/><Relationship Id="rId2" Type="http://schemas.openxmlformats.org/officeDocument/2006/relationships/customXml" Target="../customXml/item2.xml"/><Relationship Id="rId16" Type="http://schemas.openxmlformats.org/officeDocument/2006/relationships/hyperlink" Target="mailto:jobs@aston.ac.uk" TargetMode="External"/><Relationship Id="rId20" Type="http://schemas.openxmlformats.org/officeDocument/2006/relationships/hyperlink" Target="https://www.aston.ac.uk/staff-public/hr/Benefits-and-Reward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ston.ac.uk/staff-public/hr/jobs/candidate-immigration" TargetMode="External"/><Relationship Id="rId5" Type="http://schemas.openxmlformats.org/officeDocument/2006/relationships/customXml" Target="../customXml/item5.xml"/><Relationship Id="rId15" Type="http://schemas.openxmlformats.org/officeDocument/2006/relationships/hyperlink" Target="https://www2.aston.ac.uk/staff-public/hr/jobs" TargetMode="External"/><Relationship Id="rId23" Type="http://schemas.openxmlformats.org/officeDocument/2006/relationships/hyperlink" Target="https://www.aston.ac.uk/staff-public/hr/jobs/candidate-immigration" TargetMode="External"/><Relationship Id="rId28" Type="http://schemas.openxmlformats.org/officeDocument/2006/relationships/hyperlink" Target="http://www.aston.ac.uk" TargetMode="External"/><Relationship Id="rId10" Type="http://schemas.openxmlformats.org/officeDocument/2006/relationships/footnotes" Target="footnotes.xml"/><Relationship Id="rId19" Type="http://schemas.openxmlformats.org/officeDocument/2006/relationships/hyperlink" Target="https://www2.aston.ac.uk/staff-public/hr/payroll-and-pensions/salary-scales/inde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skilled-worker-visa" TargetMode="External"/><Relationship Id="rId27" Type="http://schemas.openxmlformats.org/officeDocument/2006/relationships/hyperlink" Target="https://www2.aston.ac.uk/staff-public/hr/polici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f5e905c0ddb4361ae4deb3b923cc2d2 xmlns="dacef62e-bbd7-4baf-b143-f235a5b9f75f">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201ec441-72cb-4fae-8e74-620314a25cbc</TermId>
        </TermInfo>
      </Terms>
    </if5e905c0ddb4361ae4deb3b923cc2d2>
    <TaxCatchAll xmlns="dacef62e-bbd7-4baf-b143-f235a5b9f75f">
      <Value>13</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One Aston Document" ma:contentTypeID="0x010100FB7BA4D549E3A742ACA094B6CEDA51F600F331F7F2EBE1DB41BBF5EEE41DBB588E" ma:contentTypeVersion="20" ma:contentTypeDescription="Parent Content type for documents housed in the one Aston intranet" ma:contentTypeScope="" ma:versionID="5f50746e6486298421a3ef3b67bdd534">
  <xsd:schema xmlns:xsd="http://www.w3.org/2001/XMLSchema" xmlns:xs="http://www.w3.org/2001/XMLSchema" xmlns:p="http://schemas.microsoft.com/office/2006/metadata/properties" xmlns:ns2="dacef62e-bbd7-4baf-b143-f235a5b9f75f" targetNamespace="http://schemas.microsoft.com/office/2006/metadata/properties" ma:root="true" ma:fieldsID="44eb6d8df27c6998aad443122b647d8e" ns2:_="">
    <xsd:import namespace="dacef62e-bbd7-4baf-b143-f235a5b9f75f"/>
    <xsd:element name="properties">
      <xsd:complexType>
        <xsd:sequence>
          <xsd:element name="documentManagement">
            <xsd:complexType>
              <xsd:all>
                <xsd:element ref="ns2:TaxCatchAll" minOccurs="0"/>
                <xsd:element ref="ns2:TaxCatchAllLabel" minOccurs="0"/>
                <xsd:element ref="ns2:if5e905c0ddb4361ae4deb3b923cc2d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ef62e-bbd7-4baf-b143-f235a5b9f75f"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6c69107d-3fcf-4b01-8b95-8b3c101fd66e}" ma:internalName="TaxCatchAll" ma:showField="CatchAllData"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6c69107d-3fcf-4b01-8b95-8b3c101fd66e}" ma:internalName="TaxCatchAllLabel" ma:readOnly="true" ma:showField="CatchAllDataLabel"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if5e905c0ddb4361ae4deb3b923cc2d2" ma:index="10" nillable="true" ma:taxonomy="true" ma:internalName="if5e905c0ddb4361ae4deb3b923cc2d2" ma:taxonomyFieldName="One_x0020_Aston_x0020__x002d__x0020_Department" ma:displayName="One Aston - Department" ma:default="13;#Human Resources|201ec441-72cb-4fae-8e74-620314a25cbc" ma:fieldId="{2f5e905c-0ddb-4361-ae4d-eb3b923cc2d2}" ma:sspId="d0fb5408-abbc-4e9f-a2be-e9a514bfc8ef" ma:termSetId="8d7ad2f9-91e4-4f10-b282-51d5198e06c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0fb5408-abbc-4e9f-a2be-e9a514bfc8ef" ContentTypeId="0x010100FB7BA4D549E3A742ACA094B6CEDA51F6"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dacef62e-bbd7-4baf-b143-f235a5b9f75f"/>
  </ds:schemaRefs>
</ds:datastoreItem>
</file>

<file path=customXml/itemProps2.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3.xml><?xml version="1.0" encoding="utf-8"?>
<ds:datastoreItem xmlns:ds="http://schemas.openxmlformats.org/officeDocument/2006/customXml" ds:itemID="{944E1EE8-C4F7-448A-B17D-023E69258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ef62e-bbd7-4baf-b143-f235a5b9f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23D5E3-1247-4AB0-B731-B5D7A11CAA5B}">
  <ds:schemaRefs>
    <ds:schemaRef ds:uri="Microsoft.SharePoint.Taxonomy.ContentTypeSync"/>
  </ds:schemaRefs>
</ds:datastoreItem>
</file>

<file path=customXml/itemProps5.xml><?xml version="1.0" encoding="utf-8"?>
<ds:datastoreItem xmlns:ds="http://schemas.openxmlformats.org/officeDocument/2006/customXml" ds:itemID="{A3A349A4-4F00-41DF-BBAF-06E46FF34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1524</Words>
  <Characters>9254</Characters>
  <Application>Microsoft Office Word</Application>
  <DocSecurity>0</DocSecurity>
  <Lines>462</Lines>
  <Paragraphs>139</Paragraphs>
  <ScaleCrop>false</ScaleCrop>
  <Company>Aston University</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2026-07-24T09:35:00Z</dcterms:created>
  <dcterms:modified xsi:type="dcterms:W3CDTF">2026-07-24T09:35:00Z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0x010100FB7BA4D549E3A742ACA094B6CEDA51F600F331F7F2EBE1DB41BBF5EEE41DBB588E</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