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2EEA" w14:textId="313950CB" w:rsidR="00C26A59" w:rsidRDefault="005F7383" w:rsidP="005F3917">
      <w:pPr>
        <w:pStyle w:val="NormalWeb"/>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3360" behindDoc="0" locked="0" layoutInCell="1" allowOverlap="1" wp14:anchorId="0D377962" wp14:editId="32661CD9">
                <wp:simplePos x="0" y="0"/>
                <wp:positionH relativeFrom="margin">
                  <wp:posOffset>3244850</wp:posOffset>
                </wp:positionH>
                <wp:positionV relativeFrom="paragraph">
                  <wp:posOffset>41910</wp:posOffset>
                </wp:positionV>
                <wp:extent cx="3486150" cy="902970"/>
                <wp:effectExtent l="0" t="0" r="0" b="0"/>
                <wp:wrapNone/>
                <wp:docPr id="1099086796" name="Text Box 14"/>
                <wp:cNvGraphicFramePr/>
                <a:graphic xmlns:a="http://schemas.openxmlformats.org/drawingml/2006/main">
                  <a:graphicData uri="http://schemas.microsoft.com/office/word/2010/wordprocessingShape">
                    <wps:wsp>
                      <wps:cNvSpPr txBox="1"/>
                      <wps:spPr>
                        <a:xfrm>
                          <a:off x="0" y="0"/>
                          <a:ext cx="3486150" cy="902970"/>
                        </a:xfrm>
                        <a:prstGeom prst="rect">
                          <a:avLst/>
                        </a:prstGeom>
                        <a:solidFill>
                          <a:schemeClr val="lt1"/>
                        </a:solidFill>
                        <a:ln w="6350">
                          <a:noFill/>
                        </a:ln>
                      </wps:spPr>
                      <wps:txbx>
                        <w:txbxContent>
                          <w:p w14:paraId="600856FD" w14:textId="1342BA22" w:rsidR="002A6A96" w:rsidRPr="005F7383" w:rsidRDefault="005F7383" w:rsidP="002A6A96">
                            <w:pPr>
                              <w:spacing w:before="360" w:after="240" w:line="400" w:lineRule="exact"/>
                              <w:rPr>
                                <w:rFonts w:ascii="Arial" w:hAnsi="Arial" w:cs="Arial"/>
                                <w:color w:val="D20063"/>
                                <w:sz w:val="36"/>
                                <w:szCs w:val="36"/>
                              </w:rPr>
                            </w:pPr>
                            <w:r w:rsidRPr="005F7383">
                              <w:rPr>
                                <w:rFonts w:ascii="Arial" w:eastAsiaTheme="minorEastAsia" w:hAnsi="Arial" w:cs="Arial"/>
                                <w:b/>
                                <w:color w:val="D20063"/>
                                <w:sz w:val="36"/>
                                <w:szCs w:val="36"/>
                                <w:lang w:val="en-US"/>
                              </w:rPr>
                              <w:t>H&amp;S Business Partner, Radiation</w:t>
                            </w:r>
                            <w:r>
                              <w:rPr>
                                <w:rFonts w:ascii="Arial" w:eastAsiaTheme="minorEastAsia" w:hAnsi="Arial" w:cs="Arial"/>
                                <w:b/>
                                <w:color w:val="D20063"/>
                                <w:sz w:val="36"/>
                                <w:szCs w:val="36"/>
                                <w:lang w:val="en-US"/>
                              </w:rPr>
                              <w:t xml:space="preserv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77962" id="_x0000_t202" coordsize="21600,21600" o:spt="202" path="m,l,21600r21600,l21600,xe">
                <v:stroke joinstyle="miter"/>
                <v:path gradientshapeok="t" o:connecttype="rect"/>
              </v:shapetype>
              <v:shape id="Text Box 14" o:spid="_x0000_s1026" type="#_x0000_t202" style="position:absolute;margin-left:255.5pt;margin-top:3.3pt;width:274.5pt;height:71.1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" fillcolor="white [3201]" stroked="f" strokeweight=".5pt">
                <v:textbox>
                  <w:txbxContent>
                    <w:p w14:paraId="600856FD" w14:textId="1342BA22" w:rsidR="002A6A96" w:rsidRPr="005F7383" w:rsidRDefault="005F7383" w:rsidP="002A6A96">
                      <w:pPr>
                        <w:spacing w:before="360" w:after="240" w:line="400" w:lineRule="exact"/>
                        <w:rPr>
                          <w:rFonts w:ascii="Arial" w:hAnsi="Arial" w:cs="Arial"/>
                          <w:color w:val="D20063"/>
                          <w:sz w:val="36"/>
                          <w:szCs w:val="36"/>
                        </w:rPr>
                      </w:pPr>
                      <w:r w:rsidRPr="005F7383">
                        <w:rPr>
                          <w:rFonts w:ascii="Arial" w:eastAsiaTheme="minorEastAsia" w:hAnsi="Arial" w:cs="Arial"/>
                          <w:b/>
                          <w:color w:val="D20063"/>
                          <w:sz w:val="36"/>
                          <w:szCs w:val="36"/>
                          <w:lang w:val="en-US"/>
                        </w:rPr>
                        <w:t>H&amp;S Business Partner, Radiation</w:t>
                      </w:r>
                      <w:r>
                        <w:rPr>
                          <w:rFonts w:ascii="Arial" w:eastAsiaTheme="minorEastAsia" w:hAnsi="Arial" w:cs="Arial"/>
                          <w:b/>
                          <w:color w:val="D20063"/>
                          <w:sz w:val="36"/>
                          <w:szCs w:val="36"/>
                          <w:lang w:val="en-US"/>
                        </w:rPr>
                        <w:t xml:space="preserve"> Lead</w:t>
                      </w:r>
                    </w:p>
                  </w:txbxContent>
                </v:textbox>
                <w10:wrap anchorx="margin"/>
              </v:shape>
            </w:pict>
          </mc:Fallback>
        </mc:AlternateContent>
      </w:r>
      <w:r w:rsidR="000C5930">
        <w:rPr>
          <w:rFonts w:ascii="Arial" w:eastAsiaTheme="minorEastAsia" w:hAnsi="Arial" w:cs="Arial"/>
          <w:b/>
          <w:noProof/>
          <w:color w:val="E60063"/>
          <w:sz w:val="30"/>
          <w:szCs w:val="30"/>
          <w:lang w:val="en-US"/>
        </w:rPr>
        <w:drawing>
          <wp:anchor distT="0" distB="0" distL="114300" distR="114300" simplePos="0" relativeHeight="251667456" behindDoc="0" locked="0" layoutInCell="1" allowOverlap="1" wp14:anchorId="5B2C5389" wp14:editId="1458C430">
            <wp:simplePos x="0" y="0"/>
            <wp:positionH relativeFrom="page">
              <wp:align>left</wp:align>
            </wp:positionH>
            <wp:positionV relativeFrom="paragraph">
              <wp:posOffset>1014841</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8"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6A59">
        <w:rPr>
          <w:noProof/>
        </w:rPr>
        <w:drawing>
          <wp:inline distT="0" distB="0" distL="0" distR="0" wp14:anchorId="1F564B3D" wp14:editId="12B98224">
            <wp:extent cx="2254031" cy="94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14:paraId="166CF1C4" w14:textId="319DBA0B" w:rsidR="00C26A59" w:rsidRDefault="00C26A59" w:rsidP="005F3917"/>
    <w:p w14:paraId="0B3D31B5" w14:textId="0A35AE82" w:rsidR="00C26A59" w:rsidRDefault="00C26A59" w:rsidP="005F3917"/>
    <w:p w14:paraId="7304866D" w14:textId="2CC68EC4" w:rsidR="00C26A59" w:rsidRDefault="00C26A59" w:rsidP="005F3917">
      <w:pPr>
        <w:rPr>
          <w:rFonts w:ascii="Arial" w:hAnsi="Arial" w:cs="Arial"/>
          <w:b/>
          <w:bCs/>
          <w:sz w:val="72"/>
          <w:szCs w:val="72"/>
        </w:rPr>
      </w:pPr>
    </w:p>
    <w:p w14:paraId="479A8396" w14:textId="6ACF2C36" w:rsidR="00BF0DF1" w:rsidRDefault="00BF0DF1" w:rsidP="00BF0DF1">
      <w:pPr>
        <w:pStyle w:val="NormalWeb"/>
      </w:pPr>
    </w:p>
    <w:p w14:paraId="48A38207" w14:textId="4F6CC9A5" w:rsidR="009321A9" w:rsidRDefault="009321A9" w:rsidP="00BF0DF1">
      <w:pPr>
        <w:pStyle w:val="NormalWeb"/>
      </w:pPr>
    </w:p>
    <w:p w14:paraId="3F83DC51" w14:textId="54EBD8F9" w:rsidR="009321A9" w:rsidRDefault="009321A9" w:rsidP="00BF0DF1">
      <w:pPr>
        <w:pStyle w:val="NormalWeb"/>
      </w:pPr>
    </w:p>
    <w:p w14:paraId="027C2099" w14:textId="0C2C70DB" w:rsidR="009321A9" w:rsidRDefault="009321A9" w:rsidP="00BF0DF1">
      <w:pPr>
        <w:pStyle w:val="NormalWeb"/>
      </w:pPr>
    </w:p>
    <w:p w14:paraId="7503CC84" w14:textId="36112307" w:rsidR="00C26A59" w:rsidRPr="00704C59" w:rsidRDefault="00C26A59" w:rsidP="005F3917">
      <w:pPr>
        <w:rPr>
          <w:b/>
          <w:bCs/>
          <w:sz w:val="20"/>
          <w:szCs w:val="20"/>
        </w:rPr>
      </w:pPr>
    </w:p>
    <w:p w14:paraId="06095D2B" w14:textId="365C8365" w:rsidR="001B5BE9" w:rsidRDefault="001B5BE9" w:rsidP="005F3917">
      <w:pPr>
        <w:rPr>
          <w:rFonts w:ascii="Arial" w:hAnsi="Arial" w:cs="Arial"/>
          <w:sz w:val="19"/>
          <w:szCs w:val="19"/>
        </w:rPr>
      </w:pPr>
    </w:p>
    <w:p w14:paraId="49FC4F54" w14:textId="77777777" w:rsidR="002A6A96" w:rsidRDefault="002A6A96" w:rsidP="00261E00">
      <w:pPr>
        <w:spacing w:line="320" w:lineRule="atLeast"/>
        <w:rPr>
          <w:rFonts w:ascii="Arial" w:hAnsi="Arial" w:cs="Arial"/>
          <w:b/>
          <w:bCs/>
          <w:color w:val="7030A0"/>
          <w:sz w:val="20"/>
          <w:szCs w:val="20"/>
        </w:rPr>
      </w:pPr>
    </w:p>
    <w:p w14:paraId="0A78F3CF" w14:textId="77777777" w:rsidR="002A6A96" w:rsidRDefault="002A6A96" w:rsidP="00261E00">
      <w:pPr>
        <w:spacing w:line="320" w:lineRule="atLeast"/>
        <w:rPr>
          <w:rFonts w:ascii="Arial" w:hAnsi="Arial" w:cs="Arial"/>
          <w:b/>
          <w:bCs/>
          <w:color w:val="7030A0"/>
          <w:sz w:val="20"/>
          <w:szCs w:val="20"/>
        </w:rPr>
      </w:pPr>
    </w:p>
    <w:p w14:paraId="4962D9C2" w14:textId="65C62A0F" w:rsidR="002A6A96" w:rsidRDefault="002A6A96" w:rsidP="00261E00">
      <w:pPr>
        <w:spacing w:line="320" w:lineRule="atLeast"/>
        <w:rPr>
          <w:rFonts w:ascii="Arial" w:hAnsi="Arial" w:cs="Arial"/>
          <w:b/>
          <w:bCs/>
          <w:color w:val="7030A0"/>
          <w:sz w:val="20"/>
          <w:szCs w:val="20"/>
        </w:rPr>
      </w:pPr>
    </w:p>
    <w:p w14:paraId="354C2E25" w14:textId="736A28D9" w:rsidR="002A6A96" w:rsidRDefault="002A6A96" w:rsidP="00261E00">
      <w:pPr>
        <w:spacing w:line="320" w:lineRule="atLeast"/>
        <w:rPr>
          <w:rFonts w:ascii="Arial" w:hAnsi="Arial" w:cs="Arial"/>
          <w:b/>
          <w:bCs/>
          <w:color w:val="7030A0"/>
          <w:sz w:val="20"/>
          <w:szCs w:val="20"/>
        </w:rPr>
      </w:pPr>
    </w:p>
    <w:p w14:paraId="1542628E" w14:textId="6C09EEA0" w:rsidR="002A6A96" w:rsidRDefault="002A6A96" w:rsidP="00261E00">
      <w:pPr>
        <w:spacing w:line="320" w:lineRule="atLeast"/>
        <w:rPr>
          <w:rFonts w:ascii="Arial" w:hAnsi="Arial" w:cs="Arial"/>
          <w:b/>
          <w:bCs/>
          <w:color w:val="7030A0"/>
          <w:sz w:val="20"/>
          <w:szCs w:val="20"/>
        </w:rPr>
      </w:pPr>
    </w:p>
    <w:p w14:paraId="53C910FC" w14:textId="47A8408A" w:rsidR="002A6A96" w:rsidRDefault="002A6A96" w:rsidP="00261E00">
      <w:pPr>
        <w:spacing w:line="320" w:lineRule="atLeast"/>
        <w:rPr>
          <w:rFonts w:ascii="Arial" w:hAnsi="Arial" w:cs="Arial"/>
          <w:b/>
          <w:bCs/>
          <w:color w:val="7030A0"/>
          <w:sz w:val="20"/>
          <w:szCs w:val="20"/>
        </w:rPr>
      </w:pPr>
    </w:p>
    <w:p w14:paraId="2815D0AD" w14:textId="4C822D94" w:rsidR="002A6A96" w:rsidRDefault="002A6A96" w:rsidP="00261E00">
      <w:pPr>
        <w:spacing w:line="320" w:lineRule="atLeast"/>
        <w:rPr>
          <w:rFonts w:ascii="Arial" w:hAnsi="Arial" w:cs="Arial"/>
          <w:b/>
          <w:bCs/>
          <w:color w:val="7030A0"/>
          <w:sz w:val="20"/>
          <w:szCs w:val="20"/>
        </w:rPr>
      </w:pPr>
    </w:p>
    <w:p w14:paraId="7957DD63" w14:textId="202B5080" w:rsidR="002A6A96" w:rsidRDefault="002A6A96" w:rsidP="00261E00">
      <w:pPr>
        <w:spacing w:line="320" w:lineRule="atLeast"/>
        <w:rPr>
          <w:rFonts w:ascii="Arial" w:hAnsi="Arial" w:cs="Arial"/>
          <w:b/>
          <w:bCs/>
          <w:color w:val="7030A0"/>
          <w:sz w:val="20"/>
          <w:szCs w:val="20"/>
        </w:rPr>
      </w:pPr>
    </w:p>
    <w:p w14:paraId="1D308556" w14:textId="6333E716" w:rsidR="002A6A96" w:rsidRDefault="002A6A96" w:rsidP="00261E00">
      <w:pPr>
        <w:spacing w:line="320" w:lineRule="atLeast"/>
        <w:rPr>
          <w:rFonts w:ascii="Arial" w:hAnsi="Arial" w:cs="Arial"/>
          <w:b/>
          <w:bCs/>
          <w:color w:val="7030A0"/>
          <w:sz w:val="20"/>
          <w:szCs w:val="20"/>
        </w:rPr>
      </w:pPr>
    </w:p>
    <w:p w14:paraId="39CA5AF4" w14:textId="38BC12A5" w:rsidR="002A6A96" w:rsidRDefault="000C5930" w:rsidP="00261E00">
      <w:pPr>
        <w:spacing w:line="320" w:lineRule="atLeast"/>
        <w:rPr>
          <w:rFonts w:ascii="Arial" w:hAnsi="Arial" w:cs="Arial"/>
          <w:b/>
          <w:bCs/>
          <w:color w:val="7030A0"/>
          <w:sz w:val="20"/>
          <w:szCs w:val="20"/>
        </w:rPr>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65408" behindDoc="0" locked="0" layoutInCell="1" allowOverlap="1" wp14:anchorId="62F4C555" wp14:editId="22241D1C">
                <wp:simplePos x="0" y="0"/>
                <wp:positionH relativeFrom="page">
                  <wp:align>center</wp:align>
                </wp:positionH>
                <wp:positionV relativeFrom="paragraph">
                  <wp:posOffset>107315</wp:posOffset>
                </wp:positionV>
                <wp:extent cx="6635750" cy="2017986"/>
                <wp:effectExtent l="0" t="0" r="0" b="1905"/>
                <wp:wrapNone/>
                <wp:docPr id="920091610" name="Text Box 14"/>
                <wp:cNvGraphicFramePr/>
                <a:graphic xmlns:a="http://schemas.openxmlformats.org/drawingml/2006/main">
                  <a:graphicData uri="http://schemas.microsoft.com/office/word/2010/wordprocessingShape">
                    <wps:wsp>
                      <wps:cNvSpPr txBox="1"/>
                      <wps:spPr>
                        <a:xfrm>
                          <a:off x="0" y="0"/>
                          <a:ext cx="6635750" cy="2017986"/>
                        </a:xfrm>
                        <a:prstGeom prst="rect">
                          <a:avLst/>
                        </a:prstGeom>
                        <a:solidFill>
                          <a:schemeClr val="lt1"/>
                        </a:solidFill>
                        <a:ln w="6350">
                          <a:noFill/>
                        </a:ln>
                      </wps:spPr>
                      <wps:txbx>
                        <w:txbxContent>
                          <w:p w14:paraId="678439AD" w14:textId="717BF3FA"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9A5EF8">
                              <w:rPr>
                                <w:rFonts w:ascii="Arial" w:eastAsiaTheme="minorEastAsia" w:hAnsi="Arial" w:cs="Arial"/>
                                <w:b/>
                                <w:color w:val="D20063"/>
                                <w:sz w:val="28"/>
                                <w:szCs w:val="28"/>
                                <w:lang w:val="en-US"/>
                              </w:rPr>
                              <w:t>Health and Safety</w:t>
                            </w:r>
                            <w:r w:rsidR="003D3095">
                              <w:rPr>
                                <w:rFonts w:ascii="Arial" w:eastAsiaTheme="minorEastAsia" w:hAnsi="Arial" w:cs="Arial"/>
                                <w:b/>
                                <w:color w:val="D20063"/>
                                <w:sz w:val="28"/>
                                <w:szCs w:val="28"/>
                                <w:lang w:val="en-US"/>
                              </w:rPr>
                              <w:t xml:space="preserve"> Business Partner</w:t>
                            </w:r>
                            <w:r w:rsidR="005F7383">
                              <w:rPr>
                                <w:rFonts w:ascii="Arial" w:eastAsiaTheme="minorEastAsia" w:hAnsi="Arial" w:cs="Arial"/>
                                <w:b/>
                                <w:color w:val="D20063"/>
                                <w:sz w:val="28"/>
                                <w:szCs w:val="28"/>
                                <w:lang w:val="en-US"/>
                              </w:rPr>
                              <w:t>, Radiation Lead</w:t>
                            </w:r>
                          </w:p>
                          <w:p w14:paraId="56A5844D" w14:textId="77884817"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3D3095">
                              <w:rPr>
                                <w:rFonts w:ascii="Arial" w:eastAsiaTheme="minorEastAsia" w:hAnsi="Arial" w:cs="Arial"/>
                                <w:b/>
                                <w:color w:val="D20063"/>
                                <w:sz w:val="28"/>
                                <w:szCs w:val="28"/>
                                <w:lang w:val="en-US"/>
                              </w:rPr>
                              <w:t>8</w:t>
                            </w:r>
                          </w:p>
                          <w:p w14:paraId="26D171BD" w14:textId="4670096A"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5F7383">
                              <w:rPr>
                                <w:rFonts w:ascii="Arial" w:eastAsiaTheme="minorEastAsia" w:hAnsi="Arial" w:cs="Arial"/>
                                <w:b/>
                                <w:color w:val="D20063"/>
                                <w:sz w:val="28"/>
                                <w:szCs w:val="28"/>
                                <w:lang w:val="en-US"/>
                              </w:rPr>
                              <w:t>38,784</w:t>
                            </w:r>
                            <w:r w:rsidRPr="002A6A96">
                              <w:rPr>
                                <w:rFonts w:ascii="Arial" w:eastAsiaTheme="minorEastAsia" w:hAnsi="Arial" w:cs="Arial"/>
                                <w:b/>
                                <w:color w:val="D20063"/>
                                <w:sz w:val="28"/>
                                <w:szCs w:val="28"/>
                                <w:lang w:val="en-US"/>
                              </w:rPr>
                              <w:t xml:space="preserve"> to £</w:t>
                            </w:r>
                            <w:r w:rsidR="005F7383">
                              <w:rPr>
                                <w:rFonts w:ascii="Arial" w:eastAsiaTheme="minorEastAsia" w:hAnsi="Arial" w:cs="Arial"/>
                                <w:b/>
                                <w:color w:val="D20063"/>
                                <w:sz w:val="28"/>
                                <w:szCs w:val="28"/>
                                <w:lang w:val="en-US"/>
                              </w:rPr>
                              <w:t>46,049</w:t>
                            </w:r>
                            <w:r w:rsidRPr="002A6A96">
                              <w:rPr>
                                <w:rFonts w:ascii="Arial" w:eastAsiaTheme="minorEastAsia" w:hAnsi="Arial" w:cs="Arial"/>
                                <w:b/>
                                <w:color w:val="D20063"/>
                                <w:sz w:val="28"/>
                                <w:szCs w:val="28"/>
                                <w:lang w:val="en-US"/>
                              </w:rPr>
                              <w:t>, per annum</w:t>
                            </w:r>
                            <w:r w:rsidR="00335E5A">
                              <w:rPr>
                                <w:rFonts w:ascii="Arial" w:eastAsiaTheme="minorEastAsia" w:hAnsi="Arial" w:cs="Arial"/>
                                <w:b/>
                                <w:color w:val="D20063"/>
                                <w:sz w:val="28"/>
                                <w:szCs w:val="28"/>
                                <w:lang w:val="en-US"/>
                              </w:rPr>
                              <w:t>, pro rata</w:t>
                            </w:r>
                            <w:r w:rsidRPr="002A6A96">
                              <w:rPr>
                                <w:rFonts w:ascii="Arial" w:eastAsiaTheme="minorEastAsia" w:hAnsi="Arial" w:cs="Arial"/>
                                <w:b/>
                                <w:color w:val="D20063"/>
                                <w:sz w:val="28"/>
                                <w:szCs w:val="28"/>
                                <w:lang w:val="en-US"/>
                              </w:rPr>
                              <w:t xml:space="preserve">, depending on experience </w:t>
                            </w:r>
                          </w:p>
                          <w:p w14:paraId="4C052B7D" w14:textId="35CFAB1F"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9A5EF8">
                              <w:rPr>
                                <w:rFonts w:ascii="Arial" w:eastAsiaTheme="minorEastAsia" w:hAnsi="Arial" w:cs="Arial"/>
                                <w:b/>
                                <w:color w:val="D20063"/>
                                <w:sz w:val="28"/>
                                <w:szCs w:val="28"/>
                                <w:lang w:val="en-US"/>
                              </w:rPr>
                              <w:t>Permanent</w:t>
                            </w:r>
                          </w:p>
                          <w:p w14:paraId="7D622D5A" w14:textId="639A72DA"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3D3095">
                              <w:rPr>
                                <w:rFonts w:ascii="Arial" w:eastAsiaTheme="minorEastAsia" w:hAnsi="Arial" w:cs="Arial"/>
                                <w:b/>
                                <w:color w:val="D20063"/>
                                <w:sz w:val="28"/>
                                <w:szCs w:val="28"/>
                                <w:lang w:val="en-US"/>
                              </w:rPr>
                              <w:t xml:space="preserve"> </w:t>
                            </w:r>
                            <w:r w:rsidR="007618F5">
                              <w:rPr>
                                <w:rFonts w:ascii="Arial" w:eastAsiaTheme="minorEastAsia" w:hAnsi="Arial" w:cs="Arial"/>
                                <w:b/>
                                <w:color w:val="D20063"/>
                                <w:sz w:val="28"/>
                                <w:szCs w:val="28"/>
                                <w:lang w:val="en-US"/>
                              </w:rPr>
                              <w:t>Part time 0.8 FTE</w:t>
                            </w:r>
                            <w:r w:rsidR="00CB5065">
                              <w:rPr>
                                <w:rFonts w:ascii="Arial" w:eastAsiaTheme="minorEastAsia" w:hAnsi="Arial" w:cs="Arial"/>
                                <w:b/>
                                <w:color w:val="D20063"/>
                                <w:sz w:val="28"/>
                                <w:szCs w:val="28"/>
                                <w:lang w:val="en-US"/>
                              </w:rPr>
                              <w:t xml:space="preserve"> (4 days per week)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4C555" id="_x0000_s1027" type="#_x0000_t202" style="position:absolute;margin-left:0;margin-top:8.45pt;width:522.5pt;height:158.9pt;z-index:2516654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" fillcolor="white [3201]" stroked="f" strokeweight=".5pt">
                <v:textbox>
                  <w:txbxContent>
                    <w:p w14:paraId="678439AD" w14:textId="717BF3FA"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9A5EF8">
                        <w:rPr>
                          <w:rFonts w:ascii="Arial" w:eastAsiaTheme="minorEastAsia" w:hAnsi="Arial" w:cs="Arial"/>
                          <w:b/>
                          <w:color w:val="D20063"/>
                          <w:sz w:val="28"/>
                          <w:szCs w:val="28"/>
                          <w:lang w:val="en-US"/>
                        </w:rPr>
                        <w:t>Health and Safety</w:t>
                      </w:r>
                      <w:r w:rsidR="003D3095">
                        <w:rPr>
                          <w:rFonts w:ascii="Arial" w:eastAsiaTheme="minorEastAsia" w:hAnsi="Arial" w:cs="Arial"/>
                          <w:b/>
                          <w:color w:val="D20063"/>
                          <w:sz w:val="28"/>
                          <w:szCs w:val="28"/>
                          <w:lang w:val="en-US"/>
                        </w:rPr>
                        <w:t xml:space="preserve"> Business Partner</w:t>
                      </w:r>
                      <w:r w:rsidR="005F7383">
                        <w:rPr>
                          <w:rFonts w:ascii="Arial" w:eastAsiaTheme="minorEastAsia" w:hAnsi="Arial" w:cs="Arial"/>
                          <w:b/>
                          <w:color w:val="D20063"/>
                          <w:sz w:val="28"/>
                          <w:szCs w:val="28"/>
                          <w:lang w:val="en-US"/>
                        </w:rPr>
                        <w:t>, Radiation Lead</w:t>
                      </w:r>
                    </w:p>
                    <w:p w14:paraId="56A5844D" w14:textId="77884817"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3D3095">
                        <w:rPr>
                          <w:rFonts w:ascii="Arial" w:eastAsiaTheme="minorEastAsia" w:hAnsi="Arial" w:cs="Arial"/>
                          <w:b/>
                          <w:color w:val="D20063"/>
                          <w:sz w:val="28"/>
                          <w:szCs w:val="28"/>
                          <w:lang w:val="en-US"/>
                        </w:rPr>
                        <w:t>8</w:t>
                      </w:r>
                    </w:p>
                    <w:p w14:paraId="26D171BD" w14:textId="4670096A"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5F7383">
                        <w:rPr>
                          <w:rFonts w:ascii="Arial" w:eastAsiaTheme="minorEastAsia" w:hAnsi="Arial" w:cs="Arial"/>
                          <w:b/>
                          <w:color w:val="D20063"/>
                          <w:sz w:val="28"/>
                          <w:szCs w:val="28"/>
                          <w:lang w:val="en-US"/>
                        </w:rPr>
                        <w:t>38,784</w:t>
                      </w:r>
                      <w:r w:rsidRPr="002A6A96">
                        <w:rPr>
                          <w:rFonts w:ascii="Arial" w:eastAsiaTheme="minorEastAsia" w:hAnsi="Arial" w:cs="Arial"/>
                          <w:b/>
                          <w:color w:val="D20063"/>
                          <w:sz w:val="28"/>
                          <w:szCs w:val="28"/>
                          <w:lang w:val="en-US"/>
                        </w:rPr>
                        <w:t xml:space="preserve"> to £</w:t>
                      </w:r>
                      <w:r w:rsidR="005F7383">
                        <w:rPr>
                          <w:rFonts w:ascii="Arial" w:eastAsiaTheme="minorEastAsia" w:hAnsi="Arial" w:cs="Arial"/>
                          <w:b/>
                          <w:color w:val="D20063"/>
                          <w:sz w:val="28"/>
                          <w:szCs w:val="28"/>
                          <w:lang w:val="en-US"/>
                        </w:rPr>
                        <w:t>46,049</w:t>
                      </w:r>
                      <w:r w:rsidRPr="002A6A96">
                        <w:rPr>
                          <w:rFonts w:ascii="Arial" w:eastAsiaTheme="minorEastAsia" w:hAnsi="Arial" w:cs="Arial"/>
                          <w:b/>
                          <w:color w:val="D20063"/>
                          <w:sz w:val="28"/>
                          <w:szCs w:val="28"/>
                          <w:lang w:val="en-US"/>
                        </w:rPr>
                        <w:t>, per annum</w:t>
                      </w:r>
                      <w:r w:rsidR="00335E5A">
                        <w:rPr>
                          <w:rFonts w:ascii="Arial" w:eastAsiaTheme="minorEastAsia" w:hAnsi="Arial" w:cs="Arial"/>
                          <w:b/>
                          <w:color w:val="D20063"/>
                          <w:sz w:val="28"/>
                          <w:szCs w:val="28"/>
                          <w:lang w:val="en-US"/>
                        </w:rPr>
                        <w:t>, pro rata</w:t>
                      </w:r>
                      <w:r w:rsidRPr="002A6A96">
                        <w:rPr>
                          <w:rFonts w:ascii="Arial" w:eastAsiaTheme="minorEastAsia" w:hAnsi="Arial" w:cs="Arial"/>
                          <w:b/>
                          <w:color w:val="D20063"/>
                          <w:sz w:val="28"/>
                          <w:szCs w:val="28"/>
                          <w:lang w:val="en-US"/>
                        </w:rPr>
                        <w:t xml:space="preserve">, depending on experience </w:t>
                      </w:r>
                    </w:p>
                    <w:p w14:paraId="4C052B7D" w14:textId="35CFAB1F"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9A5EF8">
                        <w:rPr>
                          <w:rFonts w:ascii="Arial" w:eastAsiaTheme="minorEastAsia" w:hAnsi="Arial" w:cs="Arial"/>
                          <w:b/>
                          <w:color w:val="D20063"/>
                          <w:sz w:val="28"/>
                          <w:szCs w:val="28"/>
                          <w:lang w:val="en-US"/>
                        </w:rPr>
                        <w:t>Permanent</w:t>
                      </w:r>
                    </w:p>
                    <w:p w14:paraId="7D622D5A" w14:textId="639A72DA"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3D3095">
                        <w:rPr>
                          <w:rFonts w:ascii="Arial" w:eastAsiaTheme="minorEastAsia" w:hAnsi="Arial" w:cs="Arial"/>
                          <w:b/>
                          <w:color w:val="D20063"/>
                          <w:sz w:val="28"/>
                          <w:szCs w:val="28"/>
                          <w:lang w:val="en-US"/>
                        </w:rPr>
                        <w:t xml:space="preserve"> </w:t>
                      </w:r>
                      <w:r w:rsidR="007618F5">
                        <w:rPr>
                          <w:rFonts w:ascii="Arial" w:eastAsiaTheme="minorEastAsia" w:hAnsi="Arial" w:cs="Arial"/>
                          <w:b/>
                          <w:color w:val="D20063"/>
                          <w:sz w:val="28"/>
                          <w:szCs w:val="28"/>
                          <w:lang w:val="en-US"/>
                        </w:rPr>
                        <w:t>Part time 0.8 FTE</w:t>
                      </w:r>
                      <w:r w:rsidR="00CB5065">
                        <w:rPr>
                          <w:rFonts w:ascii="Arial" w:eastAsiaTheme="minorEastAsia" w:hAnsi="Arial" w:cs="Arial"/>
                          <w:b/>
                          <w:color w:val="D20063"/>
                          <w:sz w:val="28"/>
                          <w:szCs w:val="28"/>
                          <w:lang w:val="en-US"/>
                        </w:rPr>
                        <w:t xml:space="preserve"> (4 days per week)</w:t>
                      </w:r>
                    </w:p>
                  </w:txbxContent>
                </v:textbox>
                <w10:wrap anchorx="page"/>
              </v:shape>
            </w:pict>
          </mc:Fallback>
        </mc:AlternateContent>
      </w:r>
    </w:p>
    <w:p w14:paraId="3B9A526F" w14:textId="77777777" w:rsidR="002A6A96" w:rsidRDefault="002A6A96" w:rsidP="00261E00">
      <w:pPr>
        <w:spacing w:line="320" w:lineRule="atLeast"/>
        <w:rPr>
          <w:rFonts w:ascii="Arial" w:hAnsi="Arial" w:cs="Arial"/>
          <w:b/>
          <w:bCs/>
          <w:color w:val="7030A0"/>
          <w:sz w:val="20"/>
          <w:szCs w:val="20"/>
        </w:rPr>
      </w:pPr>
    </w:p>
    <w:p w14:paraId="3E1C2879" w14:textId="77777777" w:rsidR="002A6A96" w:rsidRDefault="002A6A96" w:rsidP="00261E00">
      <w:pPr>
        <w:spacing w:line="320" w:lineRule="atLeast"/>
        <w:rPr>
          <w:rFonts w:ascii="Arial" w:hAnsi="Arial" w:cs="Arial"/>
          <w:b/>
          <w:bCs/>
          <w:color w:val="7030A0"/>
          <w:sz w:val="20"/>
          <w:szCs w:val="20"/>
        </w:rPr>
      </w:pPr>
    </w:p>
    <w:p w14:paraId="74045E45" w14:textId="77777777" w:rsidR="002A6A96" w:rsidRDefault="002A6A96" w:rsidP="00261E00">
      <w:pPr>
        <w:spacing w:line="320" w:lineRule="atLeast"/>
        <w:rPr>
          <w:rFonts w:ascii="Arial" w:hAnsi="Arial" w:cs="Arial"/>
          <w:b/>
          <w:bCs/>
          <w:color w:val="7030A0"/>
          <w:sz w:val="20"/>
          <w:szCs w:val="20"/>
        </w:rPr>
      </w:pPr>
    </w:p>
    <w:p w14:paraId="5BABB942" w14:textId="77777777" w:rsidR="002A6A96" w:rsidRDefault="002A6A96" w:rsidP="00261E00">
      <w:pPr>
        <w:spacing w:line="320" w:lineRule="atLeast"/>
        <w:rPr>
          <w:rFonts w:ascii="Arial" w:hAnsi="Arial" w:cs="Arial"/>
          <w:b/>
          <w:bCs/>
          <w:color w:val="7030A0"/>
          <w:sz w:val="20"/>
          <w:szCs w:val="20"/>
        </w:rPr>
      </w:pPr>
    </w:p>
    <w:p w14:paraId="189E8104" w14:textId="77777777" w:rsidR="00D61C04" w:rsidRDefault="00D61C04" w:rsidP="00261E00">
      <w:pPr>
        <w:spacing w:line="320" w:lineRule="atLeast"/>
        <w:rPr>
          <w:rFonts w:ascii="Arial" w:hAnsi="Arial" w:cs="Arial"/>
          <w:b/>
          <w:bCs/>
          <w:color w:val="7030A0"/>
          <w:sz w:val="20"/>
          <w:szCs w:val="20"/>
        </w:rPr>
      </w:pPr>
    </w:p>
    <w:p w14:paraId="7B8B9E8E" w14:textId="77777777" w:rsidR="00D61C04" w:rsidRDefault="00D61C04" w:rsidP="00261E00">
      <w:pPr>
        <w:spacing w:line="320" w:lineRule="atLeast"/>
        <w:rPr>
          <w:rFonts w:ascii="Arial" w:hAnsi="Arial" w:cs="Arial"/>
          <w:b/>
          <w:bCs/>
          <w:color w:val="7030A0"/>
          <w:sz w:val="20"/>
          <w:szCs w:val="20"/>
        </w:rPr>
      </w:pPr>
    </w:p>
    <w:p w14:paraId="6F490ADA" w14:textId="77777777" w:rsidR="009A5EF8" w:rsidRDefault="009A5EF8" w:rsidP="009A5EF8">
      <w:pPr>
        <w:spacing w:after="0" w:line="240" w:lineRule="auto"/>
        <w:rPr>
          <w:rFonts w:ascii="Arial" w:eastAsiaTheme="minorEastAsia" w:hAnsi="Arial" w:cs="Arial"/>
          <w:b/>
          <w:lang w:val="en-US" w:eastAsia="en-GB"/>
        </w:rPr>
      </w:pPr>
      <w:r>
        <w:rPr>
          <w:rFonts w:ascii="Arial" w:eastAsiaTheme="minorEastAsia" w:hAnsi="Arial" w:cs="Arial"/>
          <w:b/>
          <w:lang w:val="en-US" w:eastAsia="en-GB"/>
        </w:rPr>
        <w:lastRenderedPageBreak/>
        <w:t>Purpose of Department:</w:t>
      </w:r>
    </w:p>
    <w:p w14:paraId="60323B7D" w14:textId="77777777" w:rsidR="009A5EF8" w:rsidRDefault="009A5EF8" w:rsidP="009A5EF8">
      <w:pPr>
        <w:spacing w:after="0" w:line="240" w:lineRule="auto"/>
        <w:rPr>
          <w:rFonts w:ascii="Arial" w:eastAsiaTheme="minorEastAsia" w:hAnsi="Arial" w:cs="Arial"/>
          <w:b/>
          <w:lang w:val="en-US" w:eastAsia="en-GB"/>
        </w:rPr>
      </w:pPr>
    </w:p>
    <w:p w14:paraId="022112A4" w14:textId="77777777" w:rsidR="009A5EF8" w:rsidRPr="00E93DCC" w:rsidRDefault="009A5EF8" w:rsidP="009A5EF8">
      <w:pPr>
        <w:spacing w:after="0" w:line="240" w:lineRule="auto"/>
        <w:rPr>
          <w:rFonts w:ascii="Arial" w:eastAsiaTheme="minorEastAsia" w:hAnsi="Arial" w:cs="Arial"/>
          <w:lang w:val="en-US" w:eastAsia="en-GB"/>
        </w:rPr>
      </w:pPr>
      <w:r>
        <w:rPr>
          <w:rFonts w:ascii="Arial" w:eastAsiaTheme="minorEastAsia" w:hAnsi="Arial" w:cs="Arial"/>
          <w:lang w:val="en-US" w:eastAsia="en-GB"/>
        </w:rPr>
        <w:t>The Health and Safety Unit</w:t>
      </w:r>
      <w:r w:rsidRPr="00E93DCC">
        <w:rPr>
          <w:rFonts w:ascii="Arial" w:eastAsiaTheme="minorEastAsia" w:hAnsi="Arial" w:cs="Arial"/>
          <w:lang w:val="en-US" w:eastAsia="en-GB"/>
        </w:rPr>
        <w:t xml:space="preserve"> provides a professional service to the University covering policy development, risk management, specialist advice, training, auditing and legal compliance.</w:t>
      </w:r>
      <w:r>
        <w:rPr>
          <w:rFonts w:ascii="Arial" w:eastAsiaTheme="minorEastAsia" w:hAnsi="Arial" w:cs="Arial"/>
          <w:lang w:val="en-US" w:eastAsia="en-GB"/>
        </w:rPr>
        <w:t xml:space="preserve"> We make a valid contribution to the strategic direction of Aston University and are dedicated to reducing accidents and improving standards of health and safety. We provide tailored, comprehensive advice to managers, high quality training and manage the implementation of regulatory requirements.</w:t>
      </w:r>
    </w:p>
    <w:p w14:paraId="49D4C417" w14:textId="77777777" w:rsidR="009A5EF8" w:rsidRPr="00F059D5" w:rsidRDefault="009A5EF8" w:rsidP="009A5EF8">
      <w:pPr>
        <w:spacing w:after="0" w:line="240" w:lineRule="auto"/>
        <w:rPr>
          <w:rFonts w:ascii="Arial" w:eastAsiaTheme="minorEastAsia" w:hAnsi="Arial" w:cs="Arial"/>
          <w:lang w:val="en-US" w:eastAsia="en-GB"/>
        </w:rPr>
      </w:pPr>
    </w:p>
    <w:p w14:paraId="02738E23" w14:textId="77777777" w:rsidR="009A5EF8" w:rsidRDefault="009A5EF8" w:rsidP="009A5EF8">
      <w:pPr>
        <w:spacing w:after="0" w:line="240" w:lineRule="auto"/>
        <w:rPr>
          <w:rFonts w:ascii="Arial" w:eastAsiaTheme="minorEastAsia" w:hAnsi="Arial" w:cs="Arial"/>
          <w:b/>
          <w:lang w:val="en-US" w:eastAsia="en-GB"/>
        </w:rPr>
      </w:pPr>
      <w:r>
        <w:rPr>
          <w:rFonts w:ascii="Arial" w:eastAsiaTheme="minorEastAsia" w:hAnsi="Arial" w:cs="Arial"/>
          <w:b/>
          <w:lang w:val="en-US" w:eastAsia="en-GB"/>
        </w:rPr>
        <w:t>Job Purpose:</w:t>
      </w:r>
    </w:p>
    <w:p w14:paraId="26208EC9" w14:textId="77777777" w:rsidR="009A5EF8" w:rsidRDefault="009A5EF8" w:rsidP="009A5EF8">
      <w:pPr>
        <w:spacing w:after="0" w:line="240" w:lineRule="auto"/>
        <w:rPr>
          <w:rFonts w:ascii="Arial" w:eastAsiaTheme="minorEastAsia" w:hAnsi="Arial" w:cs="Arial"/>
          <w:b/>
          <w:lang w:val="en-US" w:eastAsia="en-GB"/>
        </w:rPr>
      </w:pPr>
    </w:p>
    <w:p w14:paraId="4A128618" w14:textId="3FE231BA" w:rsidR="009A5EF8" w:rsidRDefault="009A5EF8" w:rsidP="009A5EF8">
      <w:pPr>
        <w:spacing w:after="0" w:line="240" w:lineRule="auto"/>
        <w:rPr>
          <w:rFonts w:ascii="Arial" w:eastAsiaTheme="minorEastAsia" w:hAnsi="Arial" w:cs="Arial"/>
          <w:lang w:val="en-US" w:eastAsia="en-GB"/>
        </w:rPr>
      </w:pPr>
      <w:r>
        <w:rPr>
          <w:rFonts w:ascii="Arial" w:eastAsiaTheme="minorEastAsia" w:hAnsi="Arial" w:cs="Arial"/>
          <w:lang w:val="en-US" w:eastAsia="en-GB"/>
        </w:rPr>
        <w:t xml:space="preserve">As a Health and Safety </w:t>
      </w:r>
      <w:r w:rsidR="001701DA">
        <w:rPr>
          <w:rFonts w:ascii="Arial" w:eastAsiaTheme="minorEastAsia" w:hAnsi="Arial" w:cs="Arial"/>
          <w:lang w:val="en-US" w:eastAsia="en-GB"/>
        </w:rPr>
        <w:t>Business Partner</w:t>
      </w:r>
      <w:r>
        <w:rPr>
          <w:rFonts w:ascii="Arial" w:eastAsiaTheme="minorEastAsia" w:hAnsi="Arial" w:cs="Arial"/>
          <w:lang w:val="en-US" w:eastAsia="en-GB"/>
        </w:rPr>
        <w:t xml:space="preserve"> you will work with colleagues with</w:t>
      </w:r>
      <w:r w:rsidR="00CB5065">
        <w:rPr>
          <w:rFonts w:ascii="Arial" w:eastAsiaTheme="minorEastAsia" w:hAnsi="Arial" w:cs="Arial"/>
          <w:lang w:val="en-US" w:eastAsia="en-GB"/>
        </w:rPr>
        <w:t xml:space="preserve">in numerous school </w:t>
      </w:r>
      <w:r w:rsidR="001907FA">
        <w:rPr>
          <w:rFonts w:ascii="Arial" w:eastAsiaTheme="minorEastAsia" w:hAnsi="Arial" w:cs="Arial"/>
          <w:lang w:val="en-US" w:eastAsia="en-GB"/>
        </w:rPr>
        <w:t>teams</w:t>
      </w:r>
      <w:r>
        <w:rPr>
          <w:rFonts w:ascii="Arial" w:eastAsiaTheme="minorEastAsia" w:hAnsi="Arial" w:cs="Arial"/>
          <w:lang w:val="en-US" w:eastAsia="en-GB"/>
        </w:rPr>
        <w:t xml:space="preserve"> to provide professional advice and assistance to ensure legal compliance and to incorporate best practice into all aspects of departments operations.</w:t>
      </w:r>
      <w:r w:rsidRPr="00367242">
        <w:rPr>
          <w:rFonts w:ascii="Arial" w:eastAsiaTheme="minorEastAsia" w:hAnsi="Arial" w:cs="Arial"/>
          <w:lang w:val="en-US" w:eastAsia="en-GB"/>
        </w:rPr>
        <w:t xml:space="preserve"> </w:t>
      </w:r>
    </w:p>
    <w:p w14:paraId="43AF25BA" w14:textId="77777777" w:rsidR="009A5EF8" w:rsidRDefault="009A5EF8" w:rsidP="009A5EF8">
      <w:pPr>
        <w:spacing w:after="0" w:line="240" w:lineRule="auto"/>
        <w:rPr>
          <w:rFonts w:ascii="Arial" w:eastAsiaTheme="minorEastAsia" w:hAnsi="Arial" w:cs="Arial"/>
          <w:lang w:val="en-US" w:eastAsia="en-GB"/>
        </w:rPr>
      </w:pPr>
    </w:p>
    <w:p w14:paraId="314736B3" w14:textId="0F6377D7" w:rsidR="009A5EF8" w:rsidRDefault="009A5EF8" w:rsidP="009A5EF8">
      <w:pPr>
        <w:spacing w:after="0" w:line="240" w:lineRule="auto"/>
        <w:rPr>
          <w:rFonts w:ascii="Arial" w:eastAsiaTheme="minorEastAsia" w:hAnsi="Arial" w:cs="Arial"/>
          <w:lang w:val="en-US" w:eastAsia="en-GB"/>
        </w:rPr>
      </w:pPr>
      <w:r w:rsidRPr="00F51C62">
        <w:rPr>
          <w:rFonts w:ascii="Arial" w:eastAsiaTheme="minorEastAsia" w:hAnsi="Arial" w:cs="Arial"/>
          <w:lang w:val="en-US" w:eastAsia="en-GB"/>
        </w:rPr>
        <w:t xml:space="preserve">You will support </w:t>
      </w:r>
      <w:r w:rsidR="00CB5065">
        <w:rPr>
          <w:rFonts w:ascii="Arial" w:eastAsiaTheme="minorEastAsia" w:hAnsi="Arial" w:cs="Arial"/>
          <w:lang w:val="en-US" w:eastAsia="en-GB"/>
        </w:rPr>
        <w:t xml:space="preserve">and the Head of Health and Safety </w:t>
      </w:r>
      <w:r w:rsidRPr="00F51C62">
        <w:rPr>
          <w:rFonts w:ascii="Arial" w:eastAsiaTheme="minorEastAsia" w:hAnsi="Arial" w:cs="Arial"/>
          <w:lang w:val="en-US" w:eastAsia="en-GB"/>
        </w:rPr>
        <w:t xml:space="preserve">to deliver the objectives in the University’s Health and Safety Strategy and drive the continuous improvement of Health and Safety Management throughout </w:t>
      </w:r>
      <w:r w:rsidR="0022609F" w:rsidRPr="00F51C62">
        <w:rPr>
          <w:rFonts w:ascii="Arial" w:eastAsiaTheme="minorEastAsia" w:hAnsi="Arial" w:cs="Arial"/>
          <w:lang w:val="en-US" w:eastAsia="en-GB"/>
        </w:rPr>
        <w:t>the university</w:t>
      </w:r>
      <w:r w:rsidRPr="00F51C62">
        <w:rPr>
          <w:rFonts w:ascii="Arial" w:eastAsiaTheme="minorEastAsia" w:hAnsi="Arial" w:cs="Arial"/>
          <w:lang w:val="en-US" w:eastAsia="en-GB"/>
        </w:rPr>
        <w:t xml:space="preserve">. You will work closely with the </w:t>
      </w:r>
      <w:r w:rsidR="002D1D61" w:rsidRPr="002D1D61">
        <w:rPr>
          <w:rFonts w:ascii="Arial" w:eastAsiaTheme="minorEastAsia" w:hAnsi="Arial" w:cs="Arial"/>
          <w:lang w:eastAsia="en-GB"/>
        </w:rPr>
        <w:t>Head of Health and Safety</w:t>
      </w:r>
      <w:r w:rsidR="002D1D61">
        <w:rPr>
          <w:rFonts w:ascii="Arial" w:eastAsiaTheme="minorEastAsia" w:hAnsi="Arial" w:cs="Arial"/>
          <w:lang w:eastAsia="en-GB"/>
        </w:rPr>
        <w:t xml:space="preserve"> </w:t>
      </w:r>
      <w:r w:rsidRPr="00F51C62">
        <w:rPr>
          <w:rFonts w:ascii="Arial" w:eastAsiaTheme="minorEastAsia" w:hAnsi="Arial" w:cs="Arial"/>
          <w:lang w:val="en-US" w:eastAsia="en-GB"/>
        </w:rPr>
        <w:t>to deliver a high-quality pragmatic safety service</w:t>
      </w:r>
      <w:r w:rsidR="0022609F" w:rsidRPr="00F51C62">
        <w:rPr>
          <w:rFonts w:ascii="Arial" w:eastAsiaTheme="minorEastAsia" w:hAnsi="Arial" w:cs="Arial"/>
          <w:lang w:val="en-US" w:eastAsia="en-GB"/>
        </w:rPr>
        <w:t xml:space="preserve"> to</w:t>
      </w:r>
      <w:r w:rsidR="0022609F">
        <w:rPr>
          <w:rFonts w:ascii="Arial" w:eastAsiaTheme="minorEastAsia" w:hAnsi="Arial" w:cs="Arial"/>
          <w:lang w:val="en-US" w:eastAsia="en-GB"/>
        </w:rPr>
        <w:t xml:space="preserve"> specific departments within the university.</w:t>
      </w:r>
    </w:p>
    <w:p w14:paraId="140A3A9C" w14:textId="77777777" w:rsidR="009A5EF8" w:rsidRDefault="009A5EF8" w:rsidP="009A5EF8">
      <w:pPr>
        <w:spacing w:after="0" w:line="240" w:lineRule="auto"/>
        <w:rPr>
          <w:rFonts w:ascii="Arial" w:eastAsiaTheme="minorEastAsia" w:hAnsi="Arial" w:cs="Arial"/>
          <w:lang w:val="en-US" w:eastAsia="en-GB"/>
        </w:rPr>
      </w:pPr>
    </w:p>
    <w:p w14:paraId="67773462" w14:textId="77777777" w:rsidR="009A5EF8" w:rsidRDefault="009A5EF8" w:rsidP="009A5EF8">
      <w:pPr>
        <w:spacing w:after="0" w:line="240" w:lineRule="auto"/>
        <w:rPr>
          <w:rFonts w:ascii="Arial" w:eastAsiaTheme="minorEastAsia" w:hAnsi="Arial" w:cs="Arial"/>
          <w:b/>
          <w:lang w:val="en-US" w:eastAsia="en-GB"/>
        </w:rPr>
      </w:pPr>
      <w:r w:rsidRPr="00D16BB3">
        <w:rPr>
          <w:rFonts w:ascii="Arial" w:eastAsiaTheme="minorEastAsia" w:hAnsi="Arial" w:cs="Arial"/>
          <w:b/>
          <w:lang w:val="en-US" w:eastAsia="en-GB"/>
        </w:rPr>
        <w:t xml:space="preserve">Main Duties/Responsibilities </w:t>
      </w:r>
    </w:p>
    <w:p w14:paraId="632178E7" w14:textId="77777777" w:rsidR="009A5EF8" w:rsidRPr="00D16BB3" w:rsidRDefault="009A5EF8" w:rsidP="009A5EF8">
      <w:pPr>
        <w:spacing w:after="0" w:line="240" w:lineRule="auto"/>
        <w:rPr>
          <w:rFonts w:ascii="Arial" w:eastAsiaTheme="minorEastAsia" w:hAnsi="Arial" w:cs="Arial"/>
          <w:b/>
          <w:lang w:val="en-US" w:eastAsia="en-GB"/>
        </w:rPr>
      </w:pPr>
    </w:p>
    <w:p w14:paraId="162825F0" w14:textId="77777777" w:rsidR="009A5EF8" w:rsidRDefault="009A5EF8" w:rsidP="009A5EF8">
      <w:pPr>
        <w:spacing w:after="0" w:line="240" w:lineRule="auto"/>
        <w:rPr>
          <w:rFonts w:ascii="Arial" w:eastAsiaTheme="minorEastAsia" w:hAnsi="Arial" w:cs="Arial"/>
          <w:lang w:val="en-US" w:eastAsia="en-GB"/>
        </w:rPr>
      </w:pPr>
      <w:r>
        <w:rPr>
          <w:rFonts w:ascii="Arial" w:eastAsiaTheme="minorEastAsia" w:hAnsi="Arial" w:cs="Arial"/>
          <w:lang w:val="en-US" w:eastAsia="en-GB"/>
        </w:rPr>
        <w:t>Working as part of the Health and Safety Unit to deliver on:</w:t>
      </w:r>
    </w:p>
    <w:p w14:paraId="1D4430DF" w14:textId="77777777" w:rsidR="009A5EF8" w:rsidRPr="007527E0" w:rsidRDefault="009A5EF8" w:rsidP="009A5EF8">
      <w:pPr>
        <w:pStyle w:val="ListParagraph"/>
        <w:rPr>
          <w:rFonts w:ascii="Arial" w:eastAsiaTheme="minorEastAsia" w:hAnsi="Arial" w:cs="Arial"/>
          <w:lang w:val="en-US" w:eastAsia="en-GB"/>
        </w:rPr>
      </w:pPr>
    </w:p>
    <w:p w14:paraId="5C1395D4" w14:textId="494C713F"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sidRPr="00585171">
        <w:rPr>
          <w:rFonts w:ascii="Arial" w:eastAsiaTheme="minorEastAsia" w:hAnsi="Arial" w:cs="Arial"/>
          <w:lang w:val="en-US" w:eastAsia="en-GB"/>
        </w:rPr>
        <w:t xml:space="preserve">Working proactively with </w:t>
      </w:r>
      <w:r w:rsidR="00494C6C">
        <w:rPr>
          <w:rFonts w:ascii="Arial" w:eastAsiaTheme="minorEastAsia" w:hAnsi="Arial" w:cs="Arial"/>
          <w:lang w:val="en-US" w:eastAsia="en-GB"/>
        </w:rPr>
        <w:t xml:space="preserve">your </w:t>
      </w:r>
      <w:r w:rsidR="006D1A38">
        <w:rPr>
          <w:rFonts w:ascii="Arial" w:eastAsiaTheme="minorEastAsia" w:hAnsi="Arial" w:cs="Arial"/>
          <w:lang w:val="en-US" w:eastAsia="en-GB"/>
        </w:rPr>
        <w:t>designated schools and departments</w:t>
      </w:r>
      <w:r w:rsidRPr="00585171">
        <w:rPr>
          <w:rFonts w:ascii="Arial" w:eastAsiaTheme="minorEastAsia" w:hAnsi="Arial" w:cs="Arial"/>
          <w:lang w:val="en-US" w:eastAsia="en-GB"/>
        </w:rPr>
        <w:t xml:space="preserve"> to </w:t>
      </w:r>
      <w:r>
        <w:rPr>
          <w:rFonts w:ascii="Arial" w:eastAsiaTheme="minorEastAsia" w:hAnsi="Arial" w:cs="Arial"/>
          <w:lang w:val="en-US" w:eastAsia="en-GB"/>
        </w:rPr>
        <w:t xml:space="preserve">support the </w:t>
      </w:r>
      <w:r w:rsidRPr="00585171">
        <w:rPr>
          <w:rFonts w:ascii="Arial" w:eastAsiaTheme="minorEastAsia" w:hAnsi="Arial" w:cs="Arial"/>
          <w:lang w:val="en-US" w:eastAsia="en-GB"/>
        </w:rPr>
        <w:t>develop</w:t>
      </w:r>
      <w:r>
        <w:rPr>
          <w:rFonts w:ascii="Arial" w:eastAsiaTheme="minorEastAsia" w:hAnsi="Arial" w:cs="Arial"/>
          <w:lang w:val="en-US" w:eastAsia="en-GB"/>
        </w:rPr>
        <w:t>ment of</w:t>
      </w:r>
      <w:r w:rsidRPr="00585171">
        <w:rPr>
          <w:rFonts w:ascii="Arial" w:eastAsiaTheme="minorEastAsia" w:hAnsi="Arial" w:cs="Arial"/>
          <w:lang w:val="en-US" w:eastAsia="en-GB"/>
        </w:rPr>
        <w:t xml:space="preserve"> their knowledge and understanding of health and safety management</w:t>
      </w:r>
      <w:r>
        <w:rPr>
          <w:rFonts w:ascii="Arial" w:eastAsiaTheme="minorEastAsia" w:hAnsi="Arial" w:cs="Arial"/>
          <w:lang w:val="en-US" w:eastAsia="en-GB"/>
        </w:rPr>
        <w:t>.</w:t>
      </w:r>
    </w:p>
    <w:p w14:paraId="7667D668" w14:textId="77777777" w:rsidR="009A5EF8" w:rsidRPr="004B2661" w:rsidRDefault="009A5EF8" w:rsidP="009A5EF8">
      <w:pPr>
        <w:spacing w:after="0" w:line="240" w:lineRule="auto"/>
        <w:ind w:left="360"/>
        <w:rPr>
          <w:rFonts w:ascii="Arial" w:eastAsiaTheme="minorEastAsia" w:hAnsi="Arial" w:cs="Arial"/>
          <w:lang w:val="en-US" w:eastAsia="en-GB"/>
        </w:rPr>
      </w:pPr>
    </w:p>
    <w:p w14:paraId="08993F4F" w14:textId="77777777"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Supporting health and safety best practice and c</w:t>
      </w:r>
      <w:r w:rsidRPr="00585171">
        <w:rPr>
          <w:rFonts w:ascii="Arial" w:eastAsiaTheme="minorEastAsia" w:hAnsi="Arial" w:cs="Arial"/>
          <w:lang w:val="en-US" w:eastAsia="en-GB"/>
        </w:rPr>
        <w:t>ompliance through coaching, mentoring and the identification, development and delivery of training</w:t>
      </w:r>
      <w:r>
        <w:rPr>
          <w:rFonts w:ascii="Arial" w:eastAsiaTheme="minorEastAsia" w:hAnsi="Arial" w:cs="Arial"/>
          <w:lang w:val="en-US" w:eastAsia="en-GB"/>
        </w:rPr>
        <w:t>.</w:t>
      </w:r>
    </w:p>
    <w:p w14:paraId="7A1E5FFC" w14:textId="77777777" w:rsidR="009A5EF8" w:rsidRPr="00AF2BB3" w:rsidRDefault="009A5EF8" w:rsidP="009A5EF8">
      <w:pPr>
        <w:pStyle w:val="ListParagraph"/>
        <w:rPr>
          <w:rFonts w:ascii="Arial" w:eastAsiaTheme="minorEastAsia" w:hAnsi="Arial" w:cs="Arial"/>
          <w:lang w:val="en-US" w:eastAsia="en-GB"/>
        </w:rPr>
      </w:pPr>
    </w:p>
    <w:p w14:paraId="7A553FC7" w14:textId="20D781A9" w:rsidR="009A5EF8" w:rsidRPr="00E178B3"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 xml:space="preserve">Ensuring that departmental health and safety training </w:t>
      </w:r>
      <w:r w:rsidR="00950174">
        <w:rPr>
          <w:rFonts w:ascii="Arial" w:eastAsiaTheme="minorEastAsia" w:hAnsi="Arial" w:cs="Arial"/>
          <w:lang w:val="en-US" w:eastAsia="en-GB"/>
        </w:rPr>
        <w:t>plans</w:t>
      </w:r>
      <w:r>
        <w:rPr>
          <w:rFonts w:ascii="Arial" w:eastAsiaTheme="minorEastAsia" w:hAnsi="Arial" w:cs="Arial"/>
          <w:lang w:val="en-US" w:eastAsia="en-GB"/>
        </w:rPr>
        <w:t xml:space="preserve"> are developed and maintained.</w:t>
      </w:r>
    </w:p>
    <w:p w14:paraId="337CB19A" w14:textId="77777777" w:rsidR="009A5EF8" w:rsidRPr="00F059D5" w:rsidRDefault="009A5EF8" w:rsidP="009A5EF8">
      <w:pPr>
        <w:spacing w:after="0" w:line="240" w:lineRule="auto"/>
        <w:rPr>
          <w:rFonts w:ascii="Arial" w:eastAsiaTheme="minorEastAsia" w:hAnsi="Arial" w:cs="Arial"/>
          <w:lang w:val="en-US" w:eastAsia="en-GB"/>
        </w:rPr>
      </w:pPr>
    </w:p>
    <w:p w14:paraId="51B6219C" w14:textId="74384F5D"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 xml:space="preserve">Supporting the </w:t>
      </w:r>
      <w:r w:rsidR="00950174">
        <w:rPr>
          <w:rFonts w:ascii="Arial" w:eastAsiaTheme="minorEastAsia" w:hAnsi="Arial" w:cs="Arial"/>
          <w:lang w:val="en-US" w:eastAsia="en-GB"/>
        </w:rPr>
        <w:t xml:space="preserve">coverage, </w:t>
      </w:r>
      <w:r>
        <w:rPr>
          <w:rFonts w:ascii="Arial" w:eastAsiaTheme="minorEastAsia" w:hAnsi="Arial" w:cs="Arial"/>
          <w:lang w:val="en-US" w:eastAsia="en-GB"/>
        </w:rPr>
        <w:t>completion</w:t>
      </w:r>
      <w:r w:rsidR="00950174">
        <w:rPr>
          <w:rFonts w:ascii="Arial" w:eastAsiaTheme="minorEastAsia" w:hAnsi="Arial" w:cs="Arial"/>
          <w:lang w:val="en-US" w:eastAsia="en-GB"/>
        </w:rPr>
        <w:t xml:space="preserve"> and review of </w:t>
      </w:r>
      <w:r>
        <w:rPr>
          <w:rFonts w:ascii="Arial" w:eastAsiaTheme="minorEastAsia" w:hAnsi="Arial" w:cs="Arial"/>
          <w:lang w:val="en-US" w:eastAsia="en-GB"/>
        </w:rPr>
        <w:t>risk assessments and monitor the quality of local arrangements across</w:t>
      </w:r>
      <w:r w:rsidR="00950174">
        <w:rPr>
          <w:rFonts w:ascii="Arial" w:eastAsiaTheme="minorEastAsia" w:hAnsi="Arial" w:cs="Arial"/>
          <w:lang w:val="en-US" w:eastAsia="en-GB"/>
        </w:rPr>
        <w:t xml:space="preserve"> your </w:t>
      </w:r>
      <w:r w:rsidR="006D1A38">
        <w:rPr>
          <w:rFonts w:ascii="Arial" w:eastAsiaTheme="minorEastAsia" w:hAnsi="Arial" w:cs="Arial"/>
          <w:lang w:val="en-US" w:eastAsia="en-GB"/>
        </w:rPr>
        <w:t>designated schools and departments</w:t>
      </w:r>
      <w:r>
        <w:rPr>
          <w:rFonts w:ascii="Arial" w:eastAsiaTheme="minorEastAsia" w:hAnsi="Arial" w:cs="Arial"/>
          <w:lang w:val="en-US" w:eastAsia="en-GB"/>
        </w:rPr>
        <w:t>.</w:t>
      </w:r>
    </w:p>
    <w:p w14:paraId="53342E25" w14:textId="77777777" w:rsidR="009A5EF8" w:rsidRDefault="009A5EF8" w:rsidP="009A5EF8">
      <w:pPr>
        <w:pStyle w:val="ListParagraph"/>
        <w:spacing w:after="0" w:line="240" w:lineRule="auto"/>
        <w:rPr>
          <w:rFonts w:ascii="Arial" w:eastAsiaTheme="minorEastAsia" w:hAnsi="Arial" w:cs="Arial"/>
          <w:lang w:val="en-US" w:eastAsia="en-GB"/>
        </w:rPr>
      </w:pPr>
    </w:p>
    <w:p w14:paraId="13DB1E6E" w14:textId="36B0F913" w:rsidR="009A5EF8" w:rsidRDefault="00950174"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Arranging and advising on</w:t>
      </w:r>
      <w:r w:rsidR="009A5EF8">
        <w:rPr>
          <w:rFonts w:ascii="Arial" w:eastAsiaTheme="minorEastAsia" w:hAnsi="Arial" w:cs="Arial"/>
          <w:lang w:val="en-US" w:eastAsia="en-GB"/>
        </w:rPr>
        <w:t xml:space="preserve"> health surveillance requirements </w:t>
      </w:r>
      <w:r w:rsidR="004B2598">
        <w:rPr>
          <w:rFonts w:ascii="Arial" w:eastAsiaTheme="minorEastAsia" w:hAnsi="Arial" w:cs="Arial"/>
          <w:lang w:val="en-US" w:eastAsia="en-GB"/>
        </w:rPr>
        <w:t xml:space="preserve">and records for your </w:t>
      </w:r>
      <w:r w:rsidR="006D1A38">
        <w:rPr>
          <w:rFonts w:ascii="Arial" w:eastAsiaTheme="minorEastAsia" w:hAnsi="Arial" w:cs="Arial"/>
          <w:lang w:val="en-US" w:eastAsia="en-GB"/>
        </w:rPr>
        <w:t>designated schools and departments</w:t>
      </w:r>
      <w:r w:rsidR="004B2598">
        <w:rPr>
          <w:rFonts w:ascii="Arial" w:eastAsiaTheme="minorEastAsia" w:hAnsi="Arial" w:cs="Arial"/>
          <w:lang w:val="en-US" w:eastAsia="en-GB"/>
        </w:rPr>
        <w:t xml:space="preserve"> as necessary.</w:t>
      </w:r>
    </w:p>
    <w:p w14:paraId="582B2565" w14:textId="77777777" w:rsidR="009A5EF8" w:rsidRDefault="009A5EF8" w:rsidP="009A5EF8">
      <w:pPr>
        <w:pStyle w:val="ListParagraph"/>
        <w:spacing w:after="0" w:line="240" w:lineRule="auto"/>
        <w:rPr>
          <w:rFonts w:ascii="Arial" w:eastAsiaTheme="minorEastAsia" w:hAnsi="Arial" w:cs="Arial"/>
          <w:lang w:val="en-US" w:eastAsia="en-GB"/>
        </w:rPr>
      </w:pPr>
    </w:p>
    <w:p w14:paraId="0A467FD1" w14:textId="236D9D12"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 xml:space="preserve">Providing competent health and safety advice, support and guidance to leaders and managers throughout </w:t>
      </w:r>
      <w:r w:rsidR="004B2598">
        <w:rPr>
          <w:rFonts w:ascii="Arial" w:eastAsiaTheme="minorEastAsia" w:hAnsi="Arial" w:cs="Arial"/>
          <w:lang w:val="en-US" w:eastAsia="en-GB"/>
        </w:rPr>
        <w:t xml:space="preserve">your </w:t>
      </w:r>
      <w:r w:rsidR="006D1A38">
        <w:rPr>
          <w:rFonts w:ascii="Arial" w:eastAsiaTheme="minorEastAsia" w:hAnsi="Arial" w:cs="Arial"/>
          <w:lang w:val="en-US" w:eastAsia="en-GB"/>
        </w:rPr>
        <w:t>designated schools and departments</w:t>
      </w:r>
      <w:r>
        <w:rPr>
          <w:rFonts w:ascii="Arial" w:eastAsiaTheme="minorEastAsia" w:hAnsi="Arial" w:cs="Arial"/>
          <w:lang w:val="en-US" w:eastAsia="en-GB"/>
        </w:rPr>
        <w:t xml:space="preserve"> in order to assist them in achieving compliance with their duties under the Health and Safety at Work etc. Act 1974.</w:t>
      </w:r>
    </w:p>
    <w:p w14:paraId="4DA22C86" w14:textId="77777777" w:rsidR="009A5EF8" w:rsidRDefault="009A5EF8" w:rsidP="009A5EF8">
      <w:pPr>
        <w:pStyle w:val="ListParagraph"/>
        <w:spacing w:after="0" w:line="240" w:lineRule="auto"/>
        <w:rPr>
          <w:rFonts w:ascii="Arial" w:eastAsiaTheme="minorEastAsia" w:hAnsi="Arial" w:cs="Arial"/>
          <w:lang w:val="en-US" w:eastAsia="en-GB"/>
        </w:rPr>
      </w:pPr>
    </w:p>
    <w:p w14:paraId="6192E1FA" w14:textId="77777777"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Liaising with internal and external stakeholders to ensure compliance with health and safety legislation.</w:t>
      </w:r>
    </w:p>
    <w:p w14:paraId="5AF410BB" w14:textId="77777777" w:rsidR="009A5EF8" w:rsidRDefault="009A5EF8" w:rsidP="009A5EF8">
      <w:pPr>
        <w:pStyle w:val="ListParagraph"/>
        <w:spacing w:after="0" w:line="240" w:lineRule="auto"/>
        <w:rPr>
          <w:rFonts w:ascii="Arial" w:eastAsiaTheme="minorEastAsia" w:hAnsi="Arial" w:cs="Arial"/>
          <w:lang w:val="en-US" w:eastAsia="en-GB"/>
        </w:rPr>
      </w:pPr>
    </w:p>
    <w:p w14:paraId="6032B8C3" w14:textId="66D0DFB1" w:rsidR="009A5EF8" w:rsidRDefault="00950174"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Contributing information and guidance in departmental Health and Safety Committee meetings</w:t>
      </w:r>
      <w:r w:rsidR="009A5EF8" w:rsidRPr="007C4710">
        <w:rPr>
          <w:rFonts w:ascii="Arial" w:eastAsiaTheme="minorEastAsia" w:hAnsi="Arial" w:cs="Arial"/>
          <w:lang w:val="en-US" w:eastAsia="en-GB"/>
        </w:rPr>
        <w:t xml:space="preserve"> and provid</w:t>
      </w:r>
      <w:r w:rsidR="00D032D4">
        <w:rPr>
          <w:rFonts w:ascii="Arial" w:eastAsiaTheme="minorEastAsia" w:hAnsi="Arial" w:cs="Arial"/>
          <w:lang w:val="en-US" w:eastAsia="en-GB"/>
        </w:rPr>
        <w:t>ing</w:t>
      </w:r>
      <w:r w:rsidR="009A5EF8">
        <w:rPr>
          <w:rFonts w:ascii="Arial" w:eastAsiaTheme="minorEastAsia" w:hAnsi="Arial" w:cs="Arial"/>
          <w:lang w:val="en-US" w:eastAsia="en-GB"/>
        </w:rPr>
        <w:t xml:space="preserve"> technical </w:t>
      </w:r>
      <w:r w:rsidR="009A5EF8" w:rsidRPr="007C4710">
        <w:rPr>
          <w:rFonts w:ascii="Arial" w:eastAsiaTheme="minorEastAsia" w:hAnsi="Arial" w:cs="Arial"/>
          <w:lang w:val="en-US" w:eastAsia="en-GB"/>
        </w:rPr>
        <w:t>health and safety advice</w:t>
      </w:r>
      <w:r w:rsidR="009A5EF8">
        <w:rPr>
          <w:rFonts w:ascii="Arial" w:eastAsiaTheme="minorEastAsia" w:hAnsi="Arial" w:cs="Arial"/>
          <w:lang w:val="en-US" w:eastAsia="en-GB"/>
        </w:rPr>
        <w:t>.</w:t>
      </w:r>
    </w:p>
    <w:p w14:paraId="14E70116" w14:textId="77777777" w:rsidR="009A5EF8" w:rsidRPr="00833733" w:rsidRDefault="009A5EF8" w:rsidP="009A5EF8">
      <w:pPr>
        <w:pStyle w:val="ListParagraph"/>
        <w:rPr>
          <w:rFonts w:ascii="Arial" w:eastAsiaTheme="minorEastAsia" w:hAnsi="Arial" w:cs="Arial"/>
          <w:lang w:val="en-US" w:eastAsia="en-GB"/>
        </w:rPr>
      </w:pPr>
    </w:p>
    <w:p w14:paraId="7D216036" w14:textId="77777777"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Coordinating the development and maintenance of local systems and processes which enable active and reactive monitoring to take place such as inspection and audit.</w:t>
      </w:r>
    </w:p>
    <w:p w14:paraId="0474F2CE" w14:textId="77777777" w:rsidR="009A5EF8" w:rsidRPr="00E856C1" w:rsidRDefault="009A5EF8" w:rsidP="009A5EF8">
      <w:pPr>
        <w:pStyle w:val="ListParagraph"/>
        <w:rPr>
          <w:rFonts w:ascii="Arial" w:eastAsiaTheme="minorEastAsia" w:hAnsi="Arial" w:cs="Arial"/>
          <w:lang w:val="en-US" w:eastAsia="en-GB"/>
        </w:rPr>
      </w:pPr>
    </w:p>
    <w:p w14:paraId="15936DA1" w14:textId="1A6696C2"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 xml:space="preserve">Undertaking workplace inspections </w:t>
      </w:r>
      <w:r w:rsidR="004B2598">
        <w:rPr>
          <w:rFonts w:ascii="Arial" w:eastAsiaTheme="minorEastAsia" w:hAnsi="Arial" w:cs="Arial"/>
          <w:lang w:val="en-US" w:eastAsia="en-GB"/>
        </w:rPr>
        <w:t xml:space="preserve">and audits on your </w:t>
      </w:r>
      <w:r w:rsidR="006D1A38">
        <w:rPr>
          <w:rFonts w:ascii="Arial" w:eastAsiaTheme="minorEastAsia" w:hAnsi="Arial" w:cs="Arial"/>
          <w:lang w:val="en-US" w:eastAsia="en-GB"/>
        </w:rPr>
        <w:t>designated schools and departments</w:t>
      </w:r>
      <w:r w:rsidR="004B2598">
        <w:rPr>
          <w:rFonts w:ascii="Arial" w:eastAsiaTheme="minorEastAsia" w:hAnsi="Arial" w:cs="Arial"/>
          <w:lang w:val="en-US" w:eastAsia="en-GB"/>
        </w:rPr>
        <w:t>,</w:t>
      </w:r>
      <w:r>
        <w:rPr>
          <w:rFonts w:ascii="Arial" w:eastAsiaTheme="minorEastAsia" w:hAnsi="Arial" w:cs="Arial"/>
          <w:lang w:val="en-US" w:eastAsia="en-GB"/>
        </w:rPr>
        <w:t xml:space="preserve"> producing reports and checking on closing out of actions.</w:t>
      </w:r>
    </w:p>
    <w:p w14:paraId="2AAFC16C" w14:textId="77777777" w:rsidR="009A5EF8" w:rsidRDefault="009A5EF8" w:rsidP="009A5EF8">
      <w:pPr>
        <w:pStyle w:val="ListParagraph"/>
        <w:rPr>
          <w:rFonts w:ascii="Arial" w:eastAsiaTheme="minorEastAsia" w:hAnsi="Arial" w:cs="Arial"/>
          <w:lang w:val="en-US" w:eastAsia="en-GB"/>
        </w:rPr>
      </w:pPr>
    </w:p>
    <w:p w14:paraId="339C17B0" w14:textId="77777777"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Coordinating and communicating the findings of reports on the performance and status of health and safety management systems for key health and safety staff and managers they support in the role.</w:t>
      </w:r>
    </w:p>
    <w:p w14:paraId="06459169" w14:textId="77777777" w:rsidR="009A5EF8" w:rsidRDefault="009A5EF8" w:rsidP="009A5EF8">
      <w:pPr>
        <w:pStyle w:val="ListParagraph"/>
        <w:spacing w:after="0" w:line="240" w:lineRule="auto"/>
        <w:rPr>
          <w:rFonts w:ascii="Arial" w:eastAsiaTheme="minorEastAsia" w:hAnsi="Arial" w:cs="Arial"/>
          <w:lang w:val="en-US" w:eastAsia="en-GB"/>
        </w:rPr>
      </w:pPr>
    </w:p>
    <w:p w14:paraId="35E80DC9" w14:textId="77777777"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Leading on the</w:t>
      </w:r>
      <w:r w:rsidRPr="00520B0B">
        <w:rPr>
          <w:rFonts w:ascii="Arial" w:eastAsiaTheme="minorEastAsia" w:hAnsi="Arial" w:cs="Arial"/>
          <w:lang w:val="en-US" w:eastAsia="en-GB"/>
        </w:rPr>
        <w:t xml:space="preserve"> investigat</w:t>
      </w:r>
      <w:r>
        <w:rPr>
          <w:rFonts w:ascii="Arial" w:eastAsiaTheme="minorEastAsia" w:hAnsi="Arial" w:cs="Arial"/>
          <w:lang w:val="en-US" w:eastAsia="en-GB"/>
        </w:rPr>
        <w:t>ion of</w:t>
      </w:r>
      <w:r w:rsidRPr="00520B0B">
        <w:rPr>
          <w:rFonts w:ascii="Arial" w:eastAsiaTheme="minorEastAsia" w:hAnsi="Arial" w:cs="Arial"/>
          <w:lang w:val="en-US" w:eastAsia="en-GB"/>
        </w:rPr>
        <w:t xml:space="preserve"> accidents and incidents </w:t>
      </w:r>
      <w:r>
        <w:rPr>
          <w:rFonts w:ascii="Arial" w:eastAsiaTheme="minorEastAsia" w:hAnsi="Arial" w:cs="Arial"/>
          <w:lang w:val="en-US" w:eastAsia="en-GB"/>
        </w:rPr>
        <w:t>to determine their causes and make appropriate recommendations for improvements and preventative measures.</w:t>
      </w:r>
    </w:p>
    <w:p w14:paraId="2265AB0B" w14:textId="77777777" w:rsidR="009A5EF8" w:rsidRPr="00520B0B" w:rsidRDefault="009A5EF8" w:rsidP="009A5EF8">
      <w:pPr>
        <w:pStyle w:val="ListParagraph"/>
        <w:spacing w:after="0" w:line="240" w:lineRule="auto"/>
        <w:rPr>
          <w:rFonts w:ascii="Arial" w:eastAsiaTheme="minorEastAsia" w:hAnsi="Arial" w:cs="Arial"/>
          <w:lang w:val="en-US" w:eastAsia="en-GB"/>
        </w:rPr>
      </w:pPr>
    </w:p>
    <w:p w14:paraId="315F825D" w14:textId="0FB00BE2" w:rsidR="009A5EF8" w:rsidRDefault="009A5EF8" w:rsidP="009A5EF8">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 xml:space="preserve">Supporting the Health and Safety Unit with the auditing programme for the University and to participate as a </w:t>
      </w:r>
      <w:r w:rsidR="00D032D4">
        <w:rPr>
          <w:rFonts w:ascii="Arial" w:eastAsiaTheme="minorEastAsia" w:hAnsi="Arial" w:cs="Arial"/>
          <w:lang w:val="en-US" w:eastAsia="en-GB"/>
        </w:rPr>
        <w:t>lead auditor</w:t>
      </w:r>
      <w:r w:rsidR="001907FA">
        <w:rPr>
          <w:rFonts w:ascii="Arial" w:eastAsiaTheme="minorEastAsia" w:hAnsi="Arial" w:cs="Arial"/>
          <w:lang w:val="en-US" w:eastAsia="en-GB"/>
        </w:rPr>
        <w:t xml:space="preserve"> </w:t>
      </w:r>
      <w:r>
        <w:rPr>
          <w:rFonts w:ascii="Arial" w:eastAsiaTheme="minorEastAsia" w:hAnsi="Arial" w:cs="Arial"/>
          <w:lang w:val="en-US" w:eastAsia="en-GB"/>
        </w:rPr>
        <w:t>when undertaking internal audits across the University.</w:t>
      </w:r>
    </w:p>
    <w:p w14:paraId="3818FA8F" w14:textId="77777777" w:rsidR="009A5EF8" w:rsidRDefault="009A5EF8" w:rsidP="009A5EF8">
      <w:pPr>
        <w:pStyle w:val="ListParagraph"/>
        <w:spacing w:after="0" w:line="240" w:lineRule="auto"/>
        <w:rPr>
          <w:rFonts w:ascii="Arial" w:hAnsi="Arial" w:cs="Arial"/>
        </w:rPr>
      </w:pPr>
    </w:p>
    <w:p w14:paraId="78CE6B14" w14:textId="2B0B1FA0" w:rsidR="008011AA" w:rsidRPr="00E80BB0" w:rsidRDefault="000F496E" w:rsidP="00E80BB0">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Lead on the management of ionising and non-ionising radiation, including lasers.</w:t>
      </w:r>
    </w:p>
    <w:p w14:paraId="334EF7F4" w14:textId="77777777" w:rsidR="000124C4" w:rsidRPr="000124C4" w:rsidRDefault="000124C4" w:rsidP="000124C4">
      <w:pPr>
        <w:pStyle w:val="ListParagraph"/>
        <w:rPr>
          <w:rFonts w:ascii="Arial" w:eastAsiaTheme="minorEastAsia" w:hAnsi="Arial" w:cs="Arial"/>
          <w:lang w:val="en-US" w:eastAsia="en-GB"/>
        </w:rPr>
      </w:pPr>
    </w:p>
    <w:p w14:paraId="09983074" w14:textId="7BAA8975" w:rsidR="009A5EF8" w:rsidRDefault="009A5EF8" w:rsidP="000124C4">
      <w:pPr>
        <w:pStyle w:val="ListParagraph"/>
        <w:numPr>
          <w:ilvl w:val="0"/>
          <w:numId w:val="9"/>
        </w:numPr>
        <w:spacing w:after="0" w:line="240" w:lineRule="auto"/>
        <w:rPr>
          <w:rFonts w:ascii="Arial" w:eastAsiaTheme="minorEastAsia" w:hAnsi="Arial" w:cs="Arial"/>
          <w:lang w:val="en-US" w:eastAsia="en-GB"/>
        </w:rPr>
      </w:pPr>
      <w:r w:rsidRPr="000124C4">
        <w:rPr>
          <w:rFonts w:ascii="Arial" w:eastAsiaTheme="minorEastAsia" w:hAnsi="Arial" w:cs="Arial"/>
          <w:lang w:val="en-US" w:eastAsia="en-GB"/>
        </w:rPr>
        <w:t>Undertaking training as required across all job disciplines in the Health and Safety Unit to ensure continued customer service during absences.</w:t>
      </w:r>
    </w:p>
    <w:p w14:paraId="676268F2" w14:textId="77777777" w:rsidR="0067361C" w:rsidRPr="0067361C" w:rsidRDefault="0067361C" w:rsidP="0067361C">
      <w:pPr>
        <w:pStyle w:val="ListParagraph"/>
        <w:rPr>
          <w:rFonts w:ascii="Arial" w:eastAsiaTheme="minorEastAsia" w:hAnsi="Arial" w:cs="Arial"/>
          <w:lang w:val="en-US" w:eastAsia="en-GB"/>
        </w:rPr>
      </w:pPr>
    </w:p>
    <w:p w14:paraId="328304F8" w14:textId="5D961099" w:rsidR="0067361C" w:rsidRPr="000124C4" w:rsidRDefault="00E80BB0" w:rsidP="000124C4">
      <w:pPr>
        <w:pStyle w:val="ListParagraph"/>
        <w:numPr>
          <w:ilvl w:val="0"/>
          <w:numId w:val="9"/>
        </w:numPr>
        <w:spacing w:after="0" w:line="240" w:lineRule="auto"/>
        <w:rPr>
          <w:rFonts w:ascii="Arial" w:eastAsiaTheme="minorEastAsia" w:hAnsi="Arial" w:cs="Arial"/>
          <w:lang w:val="en-US" w:eastAsia="en-GB"/>
        </w:rPr>
      </w:pPr>
      <w:r>
        <w:rPr>
          <w:rFonts w:ascii="Arial" w:eastAsiaTheme="minorEastAsia" w:hAnsi="Arial" w:cs="Arial"/>
          <w:lang w:val="en-US" w:eastAsia="en-GB"/>
        </w:rPr>
        <w:t>Line m</w:t>
      </w:r>
      <w:r w:rsidR="0067361C">
        <w:rPr>
          <w:rFonts w:ascii="Arial" w:eastAsiaTheme="minorEastAsia" w:hAnsi="Arial" w:cs="Arial"/>
          <w:lang w:val="en-US" w:eastAsia="en-GB"/>
        </w:rPr>
        <w:t xml:space="preserve">anage </w:t>
      </w:r>
      <w:r w:rsidR="00D375A4">
        <w:rPr>
          <w:rFonts w:ascii="Arial" w:eastAsiaTheme="minorEastAsia" w:hAnsi="Arial" w:cs="Arial"/>
          <w:lang w:val="en-US" w:eastAsia="en-GB"/>
        </w:rPr>
        <w:t>at least one</w:t>
      </w:r>
      <w:r w:rsidR="0067361C">
        <w:rPr>
          <w:rFonts w:ascii="Arial" w:eastAsiaTheme="minorEastAsia" w:hAnsi="Arial" w:cs="Arial"/>
          <w:lang w:val="en-US" w:eastAsia="en-GB"/>
        </w:rPr>
        <w:t xml:space="preserve"> Health and Safety Advisor within </w:t>
      </w:r>
      <w:r w:rsidR="00567391">
        <w:rPr>
          <w:rFonts w:ascii="Arial" w:eastAsiaTheme="minorEastAsia" w:hAnsi="Arial" w:cs="Arial"/>
          <w:lang w:val="en-US" w:eastAsia="en-GB"/>
        </w:rPr>
        <w:t>allocated schools. Advise and develop the team.</w:t>
      </w:r>
    </w:p>
    <w:p w14:paraId="2E87902F" w14:textId="77777777" w:rsidR="009A5EF8" w:rsidRPr="00E856C1" w:rsidRDefault="009A5EF8" w:rsidP="009A5EF8">
      <w:pPr>
        <w:pStyle w:val="ListParagraph"/>
        <w:rPr>
          <w:rFonts w:ascii="Arial" w:eastAsiaTheme="minorEastAsia" w:hAnsi="Arial" w:cs="Arial"/>
          <w:lang w:val="en-US" w:eastAsia="en-GB"/>
        </w:rPr>
      </w:pPr>
    </w:p>
    <w:p w14:paraId="21B31DD6" w14:textId="77777777" w:rsidR="009A5EF8" w:rsidRPr="00197B1C" w:rsidRDefault="009A5EF8" w:rsidP="009A5EF8">
      <w:pPr>
        <w:keepNext/>
        <w:keepLines/>
        <w:spacing w:before="240" w:after="80" w:line="276" w:lineRule="auto"/>
        <w:outlineLvl w:val="1"/>
        <w:rPr>
          <w:rFonts w:ascii="Arial" w:eastAsia="Times New Roman" w:hAnsi="Arial" w:cs="Arial"/>
          <w:b/>
          <w:bCs/>
        </w:rPr>
      </w:pPr>
      <w:r w:rsidRPr="00197B1C">
        <w:rPr>
          <w:rFonts w:ascii="Arial" w:eastAsia="Times New Roman" w:hAnsi="Arial" w:cs="Arial"/>
          <w:b/>
          <w:bCs/>
        </w:rPr>
        <w:t>Additional responsibilities</w:t>
      </w:r>
    </w:p>
    <w:p w14:paraId="6F8C6E82" w14:textId="77777777" w:rsidR="009A5EF8" w:rsidRPr="00197B1C" w:rsidRDefault="009A5EF8" w:rsidP="009A5EF8">
      <w:pPr>
        <w:widowControl w:val="0"/>
        <w:suppressAutoHyphens/>
        <w:autoSpaceDE w:val="0"/>
        <w:autoSpaceDN w:val="0"/>
        <w:adjustRightInd w:val="0"/>
        <w:spacing w:after="0" w:line="288" w:lineRule="auto"/>
        <w:textAlignment w:val="center"/>
        <w:rPr>
          <w:rFonts w:ascii="Arial" w:eastAsiaTheme="minorEastAsia" w:hAnsi="Arial" w:cs="Arial"/>
          <w:color w:val="000000"/>
        </w:rPr>
      </w:pPr>
    </w:p>
    <w:p w14:paraId="79787446" w14:textId="77777777" w:rsidR="009A5EF8" w:rsidRPr="00EB57D3" w:rsidRDefault="009A5EF8" w:rsidP="009A5EF8">
      <w:pPr>
        <w:numPr>
          <w:ilvl w:val="0"/>
          <w:numId w:val="8"/>
        </w:numPr>
        <w:spacing w:after="120" w:line="240" w:lineRule="auto"/>
        <w:ind w:left="714" w:hanging="357"/>
        <w:rPr>
          <w:rFonts w:ascii="Arial" w:eastAsia="Calibri" w:hAnsi="Arial" w:cs="Times New Roman"/>
        </w:rPr>
      </w:pPr>
      <w:r w:rsidRPr="00EB57D3">
        <w:rPr>
          <w:rFonts w:ascii="Arial" w:eastAsia="Calibri" w:hAnsi="Arial" w:cs="Times New Roman"/>
        </w:rPr>
        <w:t xml:space="preserve">Engage in continuous personal and professional development in line with the demands of the role, including undertaking relevant training and development activities </w:t>
      </w:r>
    </w:p>
    <w:p w14:paraId="1D1195CC" w14:textId="77777777" w:rsidR="009A5EF8" w:rsidRPr="00EB57D3" w:rsidRDefault="009A5EF8" w:rsidP="009A5EF8">
      <w:pPr>
        <w:numPr>
          <w:ilvl w:val="0"/>
          <w:numId w:val="8"/>
        </w:numPr>
        <w:spacing w:after="120" w:line="240" w:lineRule="auto"/>
        <w:ind w:left="714" w:hanging="357"/>
        <w:rPr>
          <w:rFonts w:ascii="Arial" w:eastAsia="Calibri" w:hAnsi="Arial" w:cs="Times New Roman"/>
        </w:rPr>
      </w:pPr>
      <w:r w:rsidRPr="00EB57D3">
        <w:rPr>
          <w:rFonts w:ascii="Arial" w:eastAsia="Calibri" w:hAnsi="Arial" w:cs="Times New Roman"/>
        </w:rPr>
        <w:t>To make independent decisions or be part of collaborative decisions which may impact on the University</w:t>
      </w:r>
    </w:p>
    <w:p w14:paraId="46AC6A08" w14:textId="77777777" w:rsidR="009A5EF8" w:rsidRPr="00EB57D3" w:rsidRDefault="009A5EF8" w:rsidP="009A5EF8">
      <w:pPr>
        <w:numPr>
          <w:ilvl w:val="0"/>
          <w:numId w:val="8"/>
        </w:numPr>
        <w:spacing w:after="120" w:line="240" w:lineRule="auto"/>
        <w:ind w:left="714" w:hanging="357"/>
        <w:rPr>
          <w:rFonts w:ascii="Arial" w:eastAsia="Calibri" w:hAnsi="Arial" w:cs="Times New Roman"/>
        </w:rPr>
      </w:pPr>
      <w:r w:rsidRPr="00EB57D3">
        <w:rPr>
          <w:rFonts w:ascii="Arial" w:eastAsia="Calibri" w:hAnsi="Arial" w:cs="Times New Roman"/>
        </w:rPr>
        <w:t xml:space="preserve">Ensure and promote the personal health, safety and wellbeing of staff and students. </w:t>
      </w:r>
    </w:p>
    <w:p w14:paraId="5F6C9437" w14:textId="77777777" w:rsidR="009A5EF8" w:rsidRPr="00EB57D3" w:rsidRDefault="009A5EF8" w:rsidP="009A5EF8">
      <w:pPr>
        <w:numPr>
          <w:ilvl w:val="0"/>
          <w:numId w:val="8"/>
        </w:numPr>
        <w:spacing w:after="120" w:line="240" w:lineRule="auto"/>
        <w:ind w:left="714" w:hanging="357"/>
        <w:rPr>
          <w:rFonts w:ascii="Arial" w:eastAsia="Calibri" w:hAnsi="Arial" w:cs="Times New Roman"/>
        </w:rPr>
      </w:pPr>
      <w:r w:rsidRPr="00EB57D3">
        <w:rPr>
          <w:rFonts w:ascii="Arial" w:eastAsia="Calibri" w:hAnsi="Arial" w:cs="Times New Roman"/>
        </w:rPr>
        <w:t xml:space="preserve">Carry out duties in a way which promotes fairness in all matters, and which engenders trust.  </w:t>
      </w:r>
    </w:p>
    <w:p w14:paraId="637EDD9E" w14:textId="77777777" w:rsidR="009A5EF8" w:rsidRPr="00EB57D3" w:rsidRDefault="009A5EF8" w:rsidP="009A5EF8">
      <w:pPr>
        <w:numPr>
          <w:ilvl w:val="0"/>
          <w:numId w:val="8"/>
        </w:numPr>
        <w:spacing w:after="120" w:line="240" w:lineRule="auto"/>
        <w:ind w:left="714" w:hanging="357"/>
        <w:rPr>
          <w:rFonts w:ascii="Arial" w:eastAsia="Calibri" w:hAnsi="Arial" w:cs="Times New Roman"/>
        </w:rPr>
      </w:pPr>
      <w:r w:rsidRPr="00EB57D3">
        <w:rPr>
          <w:rFonts w:ascii="Arial" w:eastAsia="Calibri" w:hAnsi="Arial" w:cs="Times New Roman"/>
        </w:rPr>
        <w:t>Promote equality of opportunity and support diversity and inclusion as well as working to support the University’s environmental sustainability agenda and practices.</w:t>
      </w:r>
    </w:p>
    <w:p w14:paraId="1508D5DC" w14:textId="77777777" w:rsidR="009A5EF8" w:rsidRPr="00197B1C" w:rsidRDefault="009A5EF8" w:rsidP="009A5EF8">
      <w:pPr>
        <w:spacing w:after="0" w:line="240" w:lineRule="auto"/>
        <w:rPr>
          <w:rFonts w:ascii="Arial" w:eastAsiaTheme="minorEastAsia" w:hAnsi="Arial" w:cs="Arial"/>
          <w:sz w:val="20"/>
          <w:szCs w:val="20"/>
          <w:lang w:val="en-US"/>
        </w:rPr>
      </w:pPr>
    </w:p>
    <w:p w14:paraId="05B73F62"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CF874D9"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22CDA9CF"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3A54A7F7"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6886974"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60E83F56"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53E99093"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682A0E8D"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DF52B95"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794CEA20"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324F7FBA"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02685BD4" w14:textId="77777777" w:rsidR="00D61C04" w:rsidRDefault="00D61C04" w:rsidP="002A6A96">
      <w:pPr>
        <w:spacing w:after="120" w:line="276" w:lineRule="auto"/>
        <w:ind w:right="850"/>
        <w:rPr>
          <w:rFonts w:ascii="Arial" w:eastAsiaTheme="minorEastAsia" w:hAnsi="Arial" w:cs="Arial"/>
          <w:b/>
          <w:color w:val="D20063"/>
          <w:sz w:val="30"/>
          <w:szCs w:val="30"/>
          <w:lang w:val="en-US"/>
        </w:rPr>
      </w:pPr>
    </w:p>
    <w:p w14:paraId="102B3D12" w14:textId="77777777" w:rsidR="005F7383" w:rsidRDefault="005F7383" w:rsidP="002A6A96">
      <w:pPr>
        <w:spacing w:after="120" w:line="276" w:lineRule="auto"/>
        <w:ind w:right="850"/>
        <w:rPr>
          <w:rFonts w:ascii="Arial" w:eastAsiaTheme="minorEastAsia" w:hAnsi="Arial" w:cs="Arial"/>
          <w:b/>
          <w:color w:val="D20063"/>
          <w:sz w:val="30"/>
          <w:szCs w:val="30"/>
          <w:lang w:val="en-US"/>
        </w:rPr>
      </w:pPr>
    </w:p>
    <w:p w14:paraId="5A0D3AE4" w14:textId="77777777" w:rsidR="005F7383" w:rsidRDefault="005F7383" w:rsidP="002A6A96">
      <w:pPr>
        <w:spacing w:after="120" w:line="276" w:lineRule="auto"/>
        <w:ind w:right="850"/>
        <w:rPr>
          <w:rFonts w:ascii="Arial" w:eastAsiaTheme="minorEastAsia" w:hAnsi="Arial" w:cs="Arial"/>
          <w:b/>
          <w:color w:val="D20063"/>
          <w:sz w:val="30"/>
          <w:szCs w:val="30"/>
          <w:lang w:val="en-US"/>
        </w:rPr>
      </w:pPr>
    </w:p>
    <w:p w14:paraId="35C4FBC0" w14:textId="77777777" w:rsidR="005F7383" w:rsidRDefault="005F7383" w:rsidP="002A6A96">
      <w:pPr>
        <w:spacing w:after="120" w:line="276" w:lineRule="auto"/>
        <w:ind w:right="850"/>
        <w:rPr>
          <w:rFonts w:ascii="Arial" w:eastAsiaTheme="minorEastAsia" w:hAnsi="Arial" w:cs="Arial"/>
          <w:b/>
          <w:color w:val="D20063"/>
          <w:sz w:val="30"/>
          <w:szCs w:val="30"/>
          <w:lang w:val="en-US"/>
        </w:rPr>
      </w:pPr>
    </w:p>
    <w:p w14:paraId="09EF8FCD" w14:textId="77777777" w:rsidR="005523B4" w:rsidRPr="00174499" w:rsidRDefault="005523B4" w:rsidP="005523B4">
      <w:pPr>
        <w:spacing w:after="120" w:line="276" w:lineRule="auto"/>
        <w:ind w:right="850"/>
        <w:rPr>
          <w:rFonts w:ascii="Arial" w:eastAsia="Calibri" w:hAnsi="Arial" w:cs="Times New Roman"/>
        </w:rPr>
      </w:pPr>
      <w:r w:rsidRPr="00174499">
        <w:rPr>
          <w:rFonts w:ascii="Arial" w:eastAsiaTheme="minorEastAsia" w:hAnsi="Arial" w:cs="Arial"/>
          <w:b/>
          <w:color w:val="D20063"/>
          <w:sz w:val="30"/>
          <w:szCs w:val="30"/>
          <w:lang w:val="en-US"/>
        </w:rPr>
        <w:t>Person specification</w:t>
      </w:r>
    </w:p>
    <w:p w14:paraId="466C6611" w14:textId="77777777" w:rsidR="005523B4" w:rsidRPr="00197B1C" w:rsidRDefault="005523B4" w:rsidP="005523B4">
      <w:pPr>
        <w:spacing w:after="0" w:line="240" w:lineRule="auto"/>
        <w:rPr>
          <w:rFonts w:ascii="Arial" w:eastAsiaTheme="minorEastAsia" w:hAnsi="Arial" w:cs="Arial"/>
          <w:sz w:val="20"/>
          <w:szCs w:val="20"/>
          <w:lang w:val="en-US"/>
        </w:rPr>
      </w:pPr>
    </w:p>
    <w:tbl>
      <w:tblPr>
        <w:tblW w:w="0" w:type="auto"/>
        <w:tblInd w:w="142" w:type="dxa"/>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39"/>
        <w:gridCol w:w="4011"/>
        <w:gridCol w:w="2383"/>
      </w:tblGrid>
      <w:tr w:rsidR="005523B4" w:rsidRPr="00BE3F35" w14:paraId="4E918423" w14:textId="77777777" w:rsidTr="005523B4">
        <w:trPr>
          <w:trHeight w:val="498"/>
          <w:tblHeader/>
        </w:trPr>
        <w:tc>
          <w:tcPr>
            <w:tcW w:w="3239" w:type="dxa"/>
            <w:tcBorders>
              <w:top w:val="nil"/>
              <w:left w:val="nil"/>
            </w:tcBorders>
          </w:tcPr>
          <w:p w14:paraId="479475AA" w14:textId="77777777" w:rsidR="005523B4" w:rsidRPr="008C2579" w:rsidRDefault="005523B4" w:rsidP="005523B4">
            <w:pPr>
              <w:spacing w:after="0" w:line="240" w:lineRule="auto"/>
              <w:rPr>
                <w:rFonts w:ascii="Arial" w:eastAsia="Calibri" w:hAnsi="Arial" w:cs="Times New Roman"/>
                <w:color w:val="FFFFFF"/>
                <w:sz w:val="20"/>
              </w:rPr>
            </w:pPr>
            <w:bookmarkStart w:id="0" w:name="_Hlk50724731"/>
          </w:p>
        </w:tc>
        <w:tc>
          <w:tcPr>
            <w:tcW w:w="4011" w:type="dxa"/>
            <w:shd w:val="clear" w:color="auto" w:fill="808080" w:themeFill="background1" w:themeFillShade="80"/>
          </w:tcPr>
          <w:p w14:paraId="2572CC48" w14:textId="77777777" w:rsidR="005523B4" w:rsidRPr="008C2579" w:rsidRDefault="005523B4" w:rsidP="005523B4">
            <w:pPr>
              <w:spacing w:after="0" w:line="240" w:lineRule="auto"/>
              <w:rPr>
                <w:rFonts w:ascii="Arial" w:eastAsia="Calibri" w:hAnsi="Arial" w:cs="Times New Roman"/>
                <w:b/>
                <w:color w:val="FFFFFF"/>
              </w:rPr>
            </w:pPr>
            <w:r w:rsidRPr="008C2579">
              <w:rPr>
                <w:rFonts w:ascii="Arial" w:eastAsia="Calibri" w:hAnsi="Arial" w:cs="Times New Roman"/>
                <w:b/>
                <w:color w:val="FFFFFF"/>
              </w:rPr>
              <w:t>Essential</w:t>
            </w:r>
          </w:p>
        </w:tc>
        <w:tc>
          <w:tcPr>
            <w:tcW w:w="2383" w:type="dxa"/>
            <w:shd w:val="clear" w:color="auto" w:fill="808080" w:themeFill="background1" w:themeFillShade="80"/>
          </w:tcPr>
          <w:p w14:paraId="4013B19C"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9A5EF8" w:rsidRPr="008C2579" w14:paraId="3F70529D" w14:textId="77777777" w:rsidTr="005523B4">
        <w:trPr>
          <w:trHeight w:val="1488"/>
        </w:trPr>
        <w:tc>
          <w:tcPr>
            <w:tcW w:w="3239" w:type="dxa"/>
          </w:tcPr>
          <w:p w14:paraId="3F872415" w14:textId="77777777" w:rsidR="009A5EF8" w:rsidRDefault="009A5EF8" w:rsidP="009A5EF8">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Education and qualifications</w:t>
            </w:r>
          </w:p>
          <w:p w14:paraId="3E800CA6" w14:textId="77777777" w:rsidR="009A5EF8" w:rsidRDefault="009A5EF8" w:rsidP="009A5EF8">
            <w:pPr>
              <w:widowControl w:val="0"/>
              <w:suppressAutoHyphens/>
              <w:autoSpaceDE w:val="0"/>
              <w:autoSpaceDN w:val="0"/>
              <w:adjustRightInd w:val="0"/>
              <w:spacing w:after="0" w:line="288" w:lineRule="auto"/>
              <w:textAlignment w:val="center"/>
              <w:rPr>
                <w:rFonts w:ascii="Arial" w:eastAsia="MS Mincho" w:hAnsi="Arial" w:cs="Arial"/>
                <w:b/>
              </w:rPr>
            </w:pPr>
          </w:p>
          <w:p w14:paraId="51722009" w14:textId="77777777" w:rsidR="009A5EF8" w:rsidRDefault="009A5EF8" w:rsidP="009A5EF8">
            <w:pPr>
              <w:widowControl w:val="0"/>
              <w:suppressAutoHyphens/>
              <w:autoSpaceDE w:val="0"/>
              <w:autoSpaceDN w:val="0"/>
              <w:adjustRightInd w:val="0"/>
              <w:spacing w:after="0" w:line="288" w:lineRule="auto"/>
              <w:textAlignment w:val="center"/>
              <w:rPr>
                <w:rFonts w:ascii="Arial" w:eastAsia="MS Mincho" w:hAnsi="Arial" w:cs="Arial"/>
                <w:b/>
              </w:rPr>
            </w:pPr>
          </w:p>
          <w:p w14:paraId="2243CA0B" w14:textId="77777777" w:rsidR="009A5EF8" w:rsidRPr="00174499" w:rsidRDefault="009A5EF8" w:rsidP="009A5EF8">
            <w:pPr>
              <w:widowControl w:val="0"/>
              <w:suppressAutoHyphens/>
              <w:autoSpaceDE w:val="0"/>
              <w:autoSpaceDN w:val="0"/>
              <w:adjustRightInd w:val="0"/>
              <w:spacing w:after="0" w:line="288" w:lineRule="auto"/>
              <w:textAlignment w:val="center"/>
              <w:rPr>
                <w:rFonts w:ascii="Arial" w:eastAsia="MS Mincho" w:hAnsi="Arial" w:cs="Arial"/>
                <w:b/>
              </w:rPr>
            </w:pPr>
          </w:p>
        </w:tc>
        <w:tc>
          <w:tcPr>
            <w:tcW w:w="4011" w:type="dxa"/>
          </w:tcPr>
          <w:p w14:paraId="6E939140" w14:textId="0C94A66B" w:rsidR="00686D2D" w:rsidRPr="005F7383" w:rsidRDefault="00686D2D" w:rsidP="005F7383">
            <w:pPr>
              <w:pStyle w:val="ListParagraph"/>
              <w:numPr>
                <w:ilvl w:val="0"/>
                <w:numId w:val="10"/>
              </w:numPr>
              <w:spacing w:after="0" w:line="240" w:lineRule="auto"/>
              <w:rPr>
                <w:rFonts w:ascii="Arial" w:eastAsia="Calibri" w:hAnsi="Arial" w:cs="Times New Roman"/>
              </w:rPr>
            </w:pPr>
            <w:r w:rsidRPr="005F7383">
              <w:rPr>
                <w:rFonts w:ascii="Arial" w:eastAsia="Calibri" w:hAnsi="Arial" w:cs="Times New Roman"/>
              </w:rPr>
              <w:t>A degree in a relevant science or engineering-based subject.</w:t>
            </w:r>
          </w:p>
          <w:p w14:paraId="3115D13F" w14:textId="77777777" w:rsidR="00686D2D" w:rsidRDefault="00686D2D" w:rsidP="009A5EF8">
            <w:pPr>
              <w:spacing w:after="0" w:line="240" w:lineRule="auto"/>
              <w:rPr>
                <w:rFonts w:ascii="Arial" w:eastAsia="Calibri" w:hAnsi="Arial" w:cs="Times New Roman"/>
              </w:rPr>
            </w:pPr>
          </w:p>
          <w:p w14:paraId="4DBD2DB7" w14:textId="2BE475F6" w:rsidR="009A5EF8" w:rsidRPr="005F7383" w:rsidRDefault="009A5EF8" w:rsidP="005F7383">
            <w:pPr>
              <w:pStyle w:val="ListParagraph"/>
              <w:numPr>
                <w:ilvl w:val="0"/>
                <w:numId w:val="10"/>
              </w:numPr>
              <w:spacing w:after="0" w:line="240" w:lineRule="auto"/>
              <w:rPr>
                <w:rFonts w:ascii="Arial" w:eastAsia="Calibri" w:hAnsi="Arial" w:cs="Times New Roman"/>
              </w:rPr>
            </w:pPr>
            <w:r w:rsidRPr="005F7383">
              <w:rPr>
                <w:rFonts w:ascii="Arial" w:eastAsia="Calibri" w:hAnsi="Arial" w:cs="Times New Roman"/>
              </w:rPr>
              <w:t xml:space="preserve">Level </w:t>
            </w:r>
            <w:r w:rsidR="001701DA" w:rsidRPr="005F7383">
              <w:rPr>
                <w:rFonts w:ascii="Arial" w:eastAsia="Calibri" w:hAnsi="Arial" w:cs="Times New Roman"/>
              </w:rPr>
              <w:t>6</w:t>
            </w:r>
            <w:r w:rsidRPr="005F7383">
              <w:rPr>
                <w:rFonts w:ascii="Arial" w:eastAsia="Calibri" w:hAnsi="Arial" w:cs="Times New Roman"/>
              </w:rPr>
              <w:t xml:space="preserve"> qualification in Occupational Health and Safety management</w:t>
            </w:r>
            <w:r w:rsidR="001701DA" w:rsidRPr="005F7383">
              <w:rPr>
                <w:rFonts w:ascii="Arial" w:eastAsia="Calibri" w:hAnsi="Arial" w:cs="Times New Roman"/>
              </w:rPr>
              <w:t>, preferably NEBOSH Diploma in Occupational Health and Safety</w:t>
            </w:r>
            <w:r w:rsidR="006C0CF9">
              <w:rPr>
                <w:rFonts w:ascii="Arial" w:eastAsia="Calibri" w:hAnsi="Arial" w:cs="Times New Roman"/>
              </w:rPr>
              <w:t xml:space="preserve"> (</w:t>
            </w:r>
            <w:r w:rsidR="006C0CF9" w:rsidRPr="006C0CF9">
              <w:rPr>
                <w:rFonts w:ascii="Arial" w:eastAsia="Calibri" w:hAnsi="Arial" w:cs="Times New Roman"/>
              </w:rPr>
              <w:t>or actively working towards</w:t>
            </w:r>
            <w:r w:rsidR="006C0CF9">
              <w:rPr>
                <w:rFonts w:ascii="Arial" w:eastAsia="Calibri" w:hAnsi="Arial" w:cs="Times New Roman"/>
              </w:rPr>
              <w:t>).</w:t>
            </w:r>
          </w:p>
          <w:p w14:paraId="6D8F99FF" w14:textId="77777777" w:rsidR="009A5EF8" w:rsidRDefault="009A5EF8" w:rsidP="009A5EF8">
            <w:pPr>
              <w:spacing w:after="0" w:line="240" w:lineRule="auto"/>
              <w:rPr>
                <w:rFonts w:ascii="Arial" w:eastAsia="Calibri" w:hAnsi="Arial" w:cs="Times New Roman"/>
              </w:rPr>
            </w:pPr>
          </w:p>
          <w:p w14:paraId="4EFE6DD7" w14:textId="73232186" w:rsidR="009A5EF8" w:rsidRPr="005F7383" w:rsidRDefault="009A5EF8" w:rsidP="005F7383">
            <w:pPr>
              <w:pStyle w:val="ListParagraph"/>
              <w:numPr>
                <w:ilvl w:val="0"/>
                <w:numId w:val="10"/>
              </w:numPr>
              <w:spacing w:after="0" w:line="240" w:lineRule="auto"/>
              <w:rPr>
                <w:rFonts w:ascii="Arial" w:eastAsia="Calibri" w:hAnsi="Arial" w:cs="Times New Roman"/>
              </w:rPr>
            </w:pPr>
            <w:r w:rsidRPr="005F7383">
              <w:rPr>
                <w:rFonts w:ascii="Arial" w:eastAsia="Calibri" w:hAnsi="Arial" w:cs="Times New Roman"/>
              </w:rPr>
              <w:t>Membership of IOSH or equivalent professional body</w:t>
            </w:r>
            <w:r w:rsidR="00F51C62" w:rsidRPr="005F7383">
              <w:rPr>
                <w:rFonts w:ascii="Arial" w:eastAsia="Calibri" w:hAnsi="Arial" w:cs="Times New Roman"/>
              </w:rPr>
              <w:t>.</w:t>
            </w:r>
          </w:p>
          <w:p w14:paraId="66AC339E" w14:textId="77777777" w:rsidR="00206197" w:rsidRDefault="00206197" w:rsidP="009A5EF8">
            <w:pPr>
              <w:spacing w:after="0" w:line="240" w:lineRule="auto"/>
              <w:rPr>
                <w:rFonts w:ascii="Arial" w:eastAsia="Calibri" w:hAnsi="Arial" w:cs="Times New Roman"/>
              </w:rPr>
            </w:pPr>
          </w:p>
          <w:p w14:paraId="1DAADA7F" w14:textId="4B4268D9" w:rsidR="009A5EF8" w:rsidRPr="00173A1D" w:rsidRDefault="009A5EF8" w:rsidP="002D1D61">
            <w:pPr>
              <w:spacing w:after="0" w:line="240" w:lineRule="auto"/>
              <w:rPr>
                <w:rFonts w:ascii="Arial" w:eastAsia="Calibri" w:hAnsi="Arial" w:cs="Arial"/>
                <w:lang w:val="en-US"/>
              </w:rPr>
            </w:pPr>
          </w:p>
        </w:tc>
        <w:tc>
          <w:tcPr>
            <w:tcW w:w="2383" w:type="dxa"/>
            <w:tcBorders>
              <w:top w:val="single" w:sz="4" w:space="0" w:color="AEB4AB"/>
              <w:left w:val="single" w:sz="4" w:space="0" w:color="AEB4AB"/>
              <w:bottom w:val="single" w:sz="4" w:space="0" w:color="AEB4AB"/>
              <w:right w:val="single" w:sz="4" w:space="0" w:color="AEB4AB"/>
            </w:tcBorders>
          </w:tcPr>
          <w:p w14:paraId="3E8CED17" w14:textId="60FAB530" w:rsidR="009A5EF8" w:rsidRPr="00173A1D" w:rsidRDefault="009A5EF8" w:rsidP="009A5EF8">
            <w:pPr>
              <w:spacing w:after="0" w:line="240" w:lineRule="auto"/>
              <w:rPr>
                <w:rFonts w:ascii="Arial" w:eastAsia="Calibri" w:hAnsi="Arial" w:cs="Arial"/>
                <w:lang w:val="en-US"/>
              </w:rPr>
            </w:pPr>
            <w:r w:rsidRPr="00173A1D">
              <w:rPr>
                <w:rFonts w:ascii="Arial" w:eastAsia="Calibri" w:hAnsi="Arial" w:cs="Arial"/>
                <w:lang w:val="en-US"/>
              </w:rPr>
              <w:t>Application form</w:t>
            </w:r>
            <w:r w:rsidR="005F7383">
              <w:rPr>
                <w:rFonts w:ascii="Arial" w:eastAsia="Calibri" w:hAnsi="Arial" w:cs="Arial"/>
                <w:lang w:val="en-US"/>
              </w:rPr>
              <w:t>.</w:t>
            </w:r>
          </w:p>
        </w:tc>
      </w:tr>
      <w:tr w:rsidR="005523B4" w:rsidRPr="008C2579" w14:paraId="4ED20AF4" w14:textId="77777777" w:rsidTr="005523B4">
        <w:trPr>
          <w:trHeight w:val="1468"/>
        </w:trPr>
        <w:tc>
          <w:tcPr>
            <w:tcW w:w="3239" w:type="dxa"/>
          </w:tcPr>
          <w:p w14:paraId="531E20E8"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Experience</w:t>
            </w:r>
          </w:p>
          <w:p w14:paraId="45E1563F"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0B6934A"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73D670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9A58B91"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sz w:val="20"/>
              </w:rPr>
            </w:pPr>
          </w:p>
        </w:tc>
        <w:tc>
          <w:tcPr>
            <w:tcW w:w="4011" w:type="dxa"/>
          </w:tcPr>
          <w:p w14:paraId="41AE63FB" w14:textId="507723BA" w:rsidR="009A5EF8" w:rsidRPr="006F6DB6" w:rsidRDefault="009A5EF8" w:rsidP="005F7383">
            <w:pPr>
              <w:pStyle w:val="Default"/>
              <w:numPr>
                <w:ilvl w:val="0"/>
                <w:numId w:val="10"/>
              </w:numPr>
              <w:rPr>
                <w:sz w:val="22"/>
                <w:szCs w:val="22"/>
              </w:rPr>
            </w:pPr>
            <w:r w:rsidRPr="006F6DB6">
              <w:rPr>
                <w:sz w:val="22"/>
                <w:szCs w:val="22"/>
              </w:rPr>
              <w:t>Good current knowledge of health and safety legislation and regulations</w:t>
            </w:r>
            <w:r w:rsidR="00F51C62">
              <w:rPr>
                <w:sz w:val="22"/>
                <w:szCs w:val="22"/>
              </w:rPr>
              <w:t>.</w:t>
            </w:r>
          </w:p>
          <w:p w14:paraId="5A3E6D1F" w14:textId="77777777" w:rsidR="009A5EF8" w:rsidRPr="006F6DB6" w:rsidRDefault="009A5EF8" w:rsidP="009A5EF8">
            <w:pPr>
              <w:pStyle w:val="Default"/>
              <w:rPr>
                <w:sz w:val="22"/>
                <w:szCs w:val="22"/>
              </w:rPr>
            </w:pPr>
          </w:p>
          <w:p w14:paraId="5889922F" w14:textId="4BAC7BD9" w:rsidR="002D1D61" w:rsidRDefault="000F496E" w:rsidP="005F7383">
            <w:pPr>
              <w:pStyle w:val="Default"/>
              <w:numPr>
                <w:ilvl w:val="0"/>
                <w:numId w:val="10"/>
              </w:numPr>
              <w:rPr>
                <w:sz w:val="22"/>
                <w:szCs w:val="22"/>
              </w:rPr>
            </w:pPr>
            <w:r>
              <w:rPr>
                <w:sz w:val="22"/>
                <w:szCs w:val="22"/>
              </w:rPr>
              <w:t xml:space="preserve">Working experience of providing advice on </w:t>
            </w:r>
            <w:r w:rsidR="00E80BB0">
              <w:rPr>
                <w:sz w:val="22"/>
                <w:szCs w:val="22"/>
              </w:rPr>
              <w:t xml:space="preserve">managing sources of </w:t>
            </w:r>
            <w:r>
              <w:rPr>
                <w:sz w:val="22"/>
                <w:szCs w:val="22"/>
              </w:rPr>
              <w:t>ionising and non-ionising radiation including lasers</w:t>
            </w:r>
            <w:r w:rsidR="00E80BB0">
              <w:rPr>
                <w:sz w:val="22"/>
                <w:szCs w:val="22"/>
              </w:rPr>
              <w:t>, MRIs,</w:t>
            </w:r>
            <w:r w:rsidR="00C825FD">
              <w:rPr>
                <w:sz w:val="22"/>
                <w:szCs w:val="22"/>
              </w:rPr>
              <w:t xml:space="preserve"> SEMs,</w:t>
            </w:r>
            <w:r>
              <w:rPr>
                <w:sz w:val="22"/>
                <w:szCs w:val="22"/>
              </w:rPr>
              <w:t xml:space="preserve"> and other radioactive </w:t>
            </w:r>
            <w:r w:rsidR="00E80BB0">
              <w:rPr>
                <w:sz w:val="22"/>
                <w:szCs w:val="22"/>
              </w:rPr>
              <w:t>materials</w:t>
            </w:r>
            <w:r>
              <w:rPr>
                <w:sz w:val="22"/>
                <w:szCs w:val="22"/>
              </w:rPr>
              <w:t>.</w:t>
            </w:r>
          </w:p>
          <w:p w14:paraId="4A8E1B38" w14:textId="77777777" w:rsidR="000F496E" w:rsidRDefault="000F496E" w:rsidP="009A5EF8">
            <w:pPr>
              <w:pStyle w:val="Default"/>
              <w:rPr>
                <w:sz w:val="22"/>
                <w:szCs w:val="22"/>
              </w:rPr>
            </w:pPr>
          </w:p>
          <w:p w14:paraId="27ED2F68" w14:textId="47EF5500" w:rsidR="009A5EF8" w:rsidRPr="006F6DB6" w:rsidRDefault="009A5EF8" w:rsidP="005F7383">
            <w:pPr>
              <w:pStyle w:val="Default"/>
              <w:numPr>
                <w:ilvl w:val="0"/>
                <w:numId w:val="10"/>
              </w:numPr>
              <w:rPr>
                <w:sz w:val="22"/>
                <w:szCs w:val="22"/>
              </w:rPr>
            </w:pPr>
            <w:r w:rsidRPr="006F6DB6">
              <w:rPr>
                <w:sz w:val="22"/>
                <w:szCs w:val="22"/>
              </w:rPr>
              <w:t xml:space="preserve">Experience of producing high quality reports and </w:t>
            </w:r>
            <w:r w:rsidR="00F51C62" w:rsidRPr="006F6DB6">
              <w:rPr>
                <w:sz w:val="22"/>
                <w:szCs w:val="22"/>
              </w:rPr>
              <w:t>correspondence and</w:t>
            </w:r>
            <w:r w:rsidRPr="006F6DB6">
              <w:rPr>
                <w:sz w:val="22"/>
                <w:szCs w:val="22"/>
              </w:rPr>
              <w:t xml:space="preserve"> giving clear oral reports/presentations</w:t>
            </w:r>
            <w:r w:rsidR="00F51C62">
              <w:rPr>
                <w:sz w:val="22"/>
                <w:szCs w:val="22"/>
              </w:rPr>
              <w:t>.</w:t>
            </w:r>
            <w:r w:rsidRPr="006F6DB6">
              <w:rPr>
                <w:sz w:val="22"/>
                <w:szCs w:val="22"/>
              </w:rPr>
              <w:t xml:space="preserve"> </w:t>
            </w:r>
          </w:p>
          <w:p w14:paraId="514066E5" w14:textId="77777777" w:rsidR="009A5EF8" w:rsidRPr="006F6DB6" w:rsidRDefault="009A5EF8" w:rsidP="009A5EF8">
            <w:pPr>
              <w:pStyle w:val="Default"/>
              <w:rPr>
                <w:sz w:val="22"/>
                <w:szCs w:val="22"/>
              </w:rPr>
            </w:pPr>
          </w:p>
          <w:p w14:paraId="1A1716E3" w14:textId="5DD3D7A6" w:rsidR="00686D2D" w:rsidRDefault="009A5EF8" w:rsidP="005F7383">
            <w:pPr>
              <w:pStyle w:val="CommentText"/>
              <w:numPr>
                <w:ilvl w:val="0"/>
                <w:numId w:val="10"/>
              </w:numPr>
              <w:rPr>
                <w:rFonts w:ascii="Arial" w:hAnsi="Arial" w:cs="Arial"/>
                <w:color w:val="000000"/>
                <w:sz w:val="22"/>
                <w:szCs w:val="22"/>
              </w:rPr>
            </w:pPr>
            <w:r w:rsidRPr="00590092">
              <w:rPr>
                <w:rFonts w:ascii="Arial" w:hAnsi="Arial" w:cs="Arial"/>
                <w:color w:val="000000"/>
                <w:sz w:val="22"/>
                <w:szCs w:val="22"/>
              </w:rPr>
              <w:t>You will have a good working knowledge of the key legal health &amp; safety requirements that apply in a complex</w:t>
            </w:r>
            <w:r w:rsidR="00686D2D">
              <w:rPr>
                <w:rFonts w:ascii="Arial" w:hAnsi="Arial" w:cs="Arial"/>
                <w:color w:val="000000"/>
                <w:sz w:val="22"/>
                <w:szCs w:val="22"/>
              </w:rPr>
              <w:t xml:space="preserve"> and discipline diverse organisation. </w:t>
            </w:r>
          </w:p>
          <w:p w14:paraId="29EC0803" w14:textId="77777777" w:rsidR="006D1A95" w:rsidRDefault="009A5EF8" w:rsidP="005F7383">
            <w:pPr>
              <w:pStyle w:val="CommentText"/>
              <w:numPr>
                <w:ilvl w:val="0"/>
                <w:numId w:val="10"/>
              </w:numPr>
              <w:rPr>
                <w:rFonts w:ascii="Arial" w:hAnsi="Arial" w:cs="Arial"/>
                <w:color w:val="000000"/>
                <w:sz w:val="22"/>
                <w:szCs w:val="22"/>
              </w:rPr>
            </w:pPr>
            <w:r>
              <w:rPr>
                <w:rFonts w:ascii="Arial" w:hAnsi="Arial" w:cs="Arial"/>
                <w:color w:val="000000"/>
                <w:sz w:val="22"/>
                <w:szCs w:val="22"/>
              </w:rPr>
              <w:t>Experience of delivering H&amp;S training to staff</w:t>
            </w:r>
            <w:r w:rsidR="00686D2D">
              <w:rPr>
                <w:rFonts w:ascii="Arial" w:hAnsi="Arial" w:cs="Arial"/>
                <w:color w:val="000000"/>
                <w:sz w:val="22"/>
                <w:szCs w:val="22"/>
              </w:rPr>
              <w:t>.</w:t>
            </w:r>
          </w:p>
          <w:p w14:paraId="5EE843B1" w14:textId="5C43F6D5" w:rsidR="002D1D61" w:rsidRPr="009A5EF8" w:rsidRDefault="002D1D61" w:rsidP="00686D2D">
            <w:pPr>
              <w:pStyle w:val="CommentText"/>
              <w:rPr>
                <w:rFonts w:ascii="Arial" w:hAnsi="Arial" w:cs="Arial"/>
                <w:color w:val="000000"/>
                <w:sz w:val="22"/>
                <w:szCs w:val="22"/>
              </w:rPr>
            </w:pPr>
          </w:p>
        </w:tc>
        <w:tc>
          <w:tcPr>
            <w:tcW w:w="2383" w:type="dxa"/>
            <w:tcBorders>
              <w:top w:val="single" w:sz="4" w:space="0" w:color="AEB4AB"/>
              <w:left w:val="single" w:sz="4" w:space="0" w:color="AEB4AB"/>
              <w:bottom w:val="single" w:sz="4" w:space="0" w:color="AEB4AB"/>
              <w:right w:val="single" w:sz="4" w:space="0" w:color="AEB4AB"/>
            </w:tcBorders>
          </w:tcPr>
          <w:p w14:paraId="0F79CD9F" w14:textId="0D05D45F"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r w:rsidR="005F7383">
              <w:rPr>
                <w:rFonts w:ascii="Arial" w:eastAsia="Calibri" w:hAnsi="Arial" w:cs="Arial"/>
                <w:lang w:val="en-US"/>
              </w:rPr>
              <w:t>.</w:t>
            </w:r>
          </w:p>
        </w:tc>
      </w:tr>
      <w:tr w:rsidR="005523B4" w:rsidRPr="008C2579" w14:paraId="4469BFF4" w14:textId="77777777" w:rsidTr="005523B4">
        <w:trPr>
          <w:trHeight w:val="1488"/>
        </w:trPr>
        <w:tc>
          <w:tcPr>
            <w:tcW w:w="3239" w:type="dxa"/>
          </w:tcPr>
          <w:p w14:paraId="6AFB035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Aptitude and skills</w:t>
            </w:r>
          </w:p>
          <w:p w14:paraId="3ABBEC2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65EB1C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9D7594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588591A"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011" w:type="dxa"/>
          </w:tcPr>
          <w:p w14:paraId="493BA1E7" w14:textId="7BD59C87" w:rsidR="009A5EF8" w:rsidRPr="005F7383" w:rsidRDefault="009A5EF8" w:rsidP="005F7383">
            <w:pPr>
              <w:pStyle w:val="ListParagraph"/>
              <w:numPr>
                <w:ilvl w:val="0"/>
                <w:numId w:val="11"/>
              </w:numPr>
              <w:spacing w:after="0" w:line="240" w:lineRule="auto"/>
              <w:rPr>
                <w:rFonts w:ascii="Arial" w:eastAsia="Calibri" w:hAnsi="Arial" w:cs="Times New Roman"/>
              </w:rPr>
            </w:pPr>
            <w:r w:rsidRPr="005F7383">
              <w:rPr>
                <w:rFonts w:ascii="Arial" w:eastAsia="Calibri" w:hAnsi="Arial" w:cs="Times New Roman"/>
              </w:rPr>
              <w:t>Able to receive, understand and convey complex and/or technical information</w:t>
            </w:r>
            <w:r w:rsidR="00F51C62" w:rsidRPr="005F7383">
              <w:rPr>
                <w:rFonts w:ascii="Arial" w:eastAsia="Calibri" w:hAnsi="Arial" w:cs="Times New Roman"/>
              </w:rPr>
              <w:t>.</w:t>
            </w:r>
          </w:p>
          <w:p w14:paraId="0FBF0385" w14:textId="77777777" w:rsidR="009A5EF8" w:rsidRDefault="009A5EF8" w:rsidP="009A5EF8">
            <w:pPr>
              <w:spacing w:after="0" w:line="240" w:lineRule="auto"/>
              <w:rPr>
                <w:rFonts w:ascii="Arial" w:eastAsia="Calibri" w:hAnsi="Arial" w:cs="Times New Roman"/>
              </w:rPr>
            </w:pPr>
          </w:p>
          <w:p w14:paraId="2DF6CEAC" w14:textId="13AA002E" w:rsidR="009A5EF8" w:rsidRPr="005F7383" w:rsidRDefault="009A5EF8" w:rsidP="005F7383">
            <w:pPr>
              <w:pStyle w:val="ListParagraph"/>
              <w:numPr>
                <w:ilvl w:val="0"/>
                <w:numId w:val="11"/>
              </w:numPr>
              <w:spacing w:after="0" w:line="240" w:lineRule="auto"/>
              <w:rPr>
                <w:rFonts w:ascii="Arial" w:eastAsia="Calibri" w:hAnsi="Arial" w:cs="Times New Roman"/>
              </w:rPr>
            </w:pPr>
            <w:r w:rsidRPr="005F7383">
              <w:rPr>
                <w:rFonts w:ascii="Arial" w:eastAsia="Calibri" w:hAnsi="Arial" w:cs="Times New Roman"/>
              </w:rPr>
              <w:t>Ability to work autonomously with little supervision</w:t>
            </w:r>
            <w:r w:rsidR="00F51C62" w:rsidRPr="005F7383">
              <w:rPr>
                <w:rFonts w:ascii="Arial" w:eastAsia="Calibri" w:hAnsi="Arial" w:cs="Times New Roman"/>
              </w:rPr>
              <w:t>.</w:t>
            </w:r>
          </w:p>
          <w:p w14:paraId="70636FA7" w14:textId="77777777" w:rsidR="009A5EF8" w:rsidRDefault="009A5EF8" w:rsidP="009A5EF8">
            <w:pPr>
              <w:spacing w:after="0" w:line="240" w:lineRule="auto"/>
              <w:rPr>
                <w:rFonts w:ascii="Arial" w:eastAsia="Calibri" w:hAnsi="Arial" w:cs="Times New Roman"/>
              </w:rPr>
            </w:pPr>
          </w:p>
          <w:p w14:paraId="31BF4B56" w14:textId="77777777" w:rsidR="009A5EF8" w:rsidRPr="005F7383" w:rsidRDefault="009A5EF8" w:rsidP="005F7383">
            <w:pPr>
              <w:pStyle w:val="ListParagraph"/>
              <w:numPr>
                <w:ilvl w:val="0"/>
                <w:numId w:val="11"/>
              </w:numPr>
              <w:spacing w:after="0" w:line="240" w:lineRule="auto"/>
              <w:rPr>
                <w:rFonts w:ascii="Arial" w:eastAsia="Calibri" w:hAnsi="Arial" w:cs="Times New Roman"/>
              </w:rPr>
            </w:pPr>
            <w:r w:rsidRPr="005F7383">
              <w:rPr>
                <w:rFonts w:ascii="Arial" w:eastAsia="Calibri" w:hAnsi="Arial" w:cs="Times New Roman"/>
              </w:rPr>
              <w:t>Able to work to a programme and meet deadlines, be able to organise and prioritise work</w:t>
            </w:r>
          </w:p>
          <w:p w14:paraId="12B9EADA" w14:textId="77777777" w:rsidR="009A5EF8" w:rsidRDefault="009A5EF8" w:rsidP="009A5EF8">
            <w:pPr>
              <w:spacing w:after="0" w:line="240" w:lineRule="auto"/>
              <w:rPr>
                <w:rFonts w:ascii="Arial" w:eastAsia="Calibri" w:hAnsi="Arial" w:cs="Times New Roman"/>
              </w:rPr>
            </w:pPr>
          </w:p>
          <w:p w14:paraId="0173610D" w14:textId="77777777" w:rsidR="009A5EF8" w:rsidRPr="005F7383" w:rsidRDefault="009A5EF8" w:rsidP="005F7383">
            <w:pPr>
              <w:pStyle w:val="ListParagraph"/>
              <w:numPr>
                <w:ilvl w:val="0"/>
                <w:numId w:val="11"/>
              </w:numPr>
              <w:spacing w:after="0" w:line="240" w:lineRule="auto"/>
              <w:rPr>
                <w:rFonts w:ascii="Arial" w:eastAsia="Calibri" w:hAnsi="Arial" w:cs="Times New Roman"/>
              </w:rPr>
            </w:pPr>
            <w:r w:rsidRPr="005F7383">
              <w:rPr>
                <w:rFonts w:ascii="Arial" w:eastAsia="Calibri" w:hAnsi="Arial" w:cs="Times New Roman"/>
              </w:rPr>
              <w:t>Computer literacy enabling the effective use of Microsoft packages</w:t>
            </w:r>
          </w:p>
          <w:p w14:paraId="425ED783" w14:textId="77777777" w:rsidR="009A5EF8" w:rsidRDefault="009A5EF8" w:rsidP="009A5EF8">
            <w:pPr>
              <w:spacing w:after="0" w:line="240" w:lineRule="auto"/>
              <w:rPr>
                <w:rFonts w:ascii="Arial" w:eastAsia="Calibri" w:hAnsi="Arial" w:cs="Times New Roman"/>
              </w:rPr>
            </w:pPr>
          </w:p>
          <w:p w14:paraId="4B7E8160" w14:textId="77777777" w:rsidR="009A5EF8" w:rsidRPr="005F7383" w:rsidRDefault="009A5EF8" w:rsidP="005F7383">
            <w:pPr>
              <w:pStyle w:val="ListParagraph"/>
              <w:numPr>
                <w:ilvl w:val="0"/>
                <w:numId w:val="11"/>
              </w:numPr>
              <w:spacing w:after="0" w:line="240" w:lineRule="auto"/>
              <w:rPr>
                <w:rFonts w:ascii="Arial" w:eastAsia="Calibri" w:hAnsi="Arial" w:cs="Times New Roman"/>
              </w:rPr>
            </w:pPr>
            <w:r w:rsidRPr="005F7383">
              <w:rPr>
                <w:rFonts w:ascii="Arial" w:eastAsia="Calibri" w:hAnsi="Arial" w:cs="Times New Roman"/>
              </w:rPr>
              <w:t>Able to effectively work with others to develop and implement new or improved processes and measure that progress health and safety management, performance and culture</w:t>
            </w:r>
          </w:p>
          <w:p w14:paraId="4F361B70" w14:textId="77777777" w:rsidR="009A5EF8" w:rsidRDefault="009A5EF8" w:rsidP="009A5EF8">
            <w:pPr>
              <w:spacing w:after="0" w:line="240" w:lineRule="auto"/>
              <w:rPr>
                <w:rFonts w:ascii="Arial" w:eastAsia="Calibri" w:hAnsi="Arial" w:cs="Times New Roman"/>
              </w:rPr>
            </w:pPr>
          </w:p>
          <w:p w14:paraId="69C7702D" w14:textId="14A15255" w:rsidR="009A5EF8" w:rsidRPr="005F7383" w:rsidRDefault="009A5EF8" w:rsidP="005F7383">
            <w:pPr>
              <w:pStyle w:val="ListParagraph"/>
              <w:numPr>
                <w:ilvl w:val="0"/>
                <w:numId w:val="11"/>
              </w:numPr>
              <w:spacing w:after="0" w:line="240" w:lineRule="auto"/>
              <w:rPr>
                <w:rFonts w:ascii="Arial" w:eastAsia="Calibri" w:hAnsi="Arial" w:cs="Times New Roman"/>
              </w:rPr>
            </w:pPr>
            <w:r w:rsidRPr="005F7383">
              <w:rPr>
                <w:rFonts w:ascii="Arial" w:eastAsia="Calibri" w:hAnsi="Arial" w:cs="Times New Roman"/>
              </w:rPr>
              <w:t xml:space="preserve">Articulate and tactful, capable of fostering good working relationships at all levels across the </w:t>
            </w:r>
            <w:r w:rsidR="006D1A38" w:rsidRPr="005F7383">
              <w:rPr>
                <w:rFonts w:ascii="Arial" w:eastAsia="Calibri" w:hAnsi="Arial" w:cs="Times New Roman"/>
              </w:rPr>
              <w:t>designated schools and departments,</w:t>
            </w:r>
            <w:r w:rsidRPr="005F7383">
              <w:rPr>
                <w:rFonts w:ascii="Arial" w:eastAsia="Calibri" w:hAnsi="Arial" w:cs="Times New Roman"/>
              </w:rPr>
              <w:t xml:space="preserve"> and university</w:t>
            </w:r>
            <w:r w:rsidR="00F51C62" w:rsidRPr="005F7383">
              <w:rPr>
                <w:rFonts w:ascii="Arial" w:eastAsia="Calibri" w:hAnsi="Arial" w:cs="Times New Roman"/>
              </w:rPr>
              <w:t>.</w:t>
            </w:r>
          </w:p>
          <w:p w14:paraId="23275C0B" w14:textId="77777777" w:rsidR="009A5EF8" w:rsidRDefault="009A5EF8" w:rsidP="009A5EF8">
            <w:pPr>
              <w:spacing w:after="0" w:line="240" w:lineRule="auto"/>
              <w:rPr>
                <w:rFonts w:ascii="Arial" w:eastAsia="Calibri" w:hAnsi="Arial" w:cs="Times New Roman"/>
              </w:rPr>
            </w:pPr>
          </w:p>
          <w:p w14:paraId="7ACEF449" w14:textId="3802E8D7" w:rsidR="005523B4" w:rsidRPr="005F7383" w:rsidRDefault="009A5EF8" w:rsidP="005F7383">
            <w:pPr>
              <w:pStyle w:val="ListParagraph"/>
              <w:numPr>
                <w:ilvl w:val="0"/>
                <w:numId w:val="11"/>
              </w:numPr>
              <w:autoSpaceDE w:val="0"/>
              <w:autoSpaceDN w:val="0"/>
              <w:adjustRightInd w:val="0"/>
              <w:spacing w:after="0" w:line="276" w:lineRule="auto"/>
              <w:rPr>
                <w:rFonts w:ascii="Arial" w:hAnsi="Arial" w:cs="Arial"/>
              </w:rPr>
            </w:pPr>
            <w:r w:rsidRPr="005F7383">
              <w:rPr>
                <w:rFonts w:ascii="Arial" w:eastAsia="Calibri" w:hAnsi="Arial" w:cs="Times New Roman"/>
              </w:rPr>
              <w:t>Able to motivate for change and improved performance, both within the HSU team and the wider University</w:t>
            </w:r>
            <w:r w:rsidR="006D1A95" w:rsidRPr="005F7383">
              <w:rPr>
                <w:rFonts w:ascii="Arial" w:hAnsi="Arial" w:cs="Arial"/>
              </w:rPr>
              <w:t>.</w:t>
            </w:r>
          </w:p>
        </w:tc>
        <w:tc>
          <w:tcPr>
            <w:tcW w:w="2383" w:type="dxa"/>
            <w:tcBorders>
              <w:top w:val="single" w:sz="4" w:space="0" w:color="AEB4AB"/>
              <w:left w:val="single" w:sz="4" w:space="0" w:color="AEB4AB"/>
              <w:bottom w:val="single" w:sz="4" w:space="0" w:color="AEB4AB"/>
              <w:right w:val="single" w:sz="4" w:space="0" w:color="AEB4AB"/>
            </w:tcBorders>
          </w:tcPr>
          <w:p w14:paraId="707E9D69" w14:textId="33B10380"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r w:rsidR="005F7383">
              <w:rPr>
                <w:rFonts w:ascii="Arial" w:eastAsia="Calibri" w:hAnsi="Arial" w:cs="Arial"/>
                <w:lang w:val="en-US"/>
              </w:rPr>
              <w:t>.</w:t>
            </w:r>
          </w:p>
        </w:tc>
      </w:tr>
      <w:bookmarkEnd w:id="0"/>
    </w:tbl>
    <w:p w14:paraId="27F5C264" w14:textId="77777777" w:rsidR="005523B4" w:rsidRDefault="005523B4" w:rsidP="005523B4">
      <w:pPr>
        <w:tabs>
          <w:tab w:val="left" w:pos="2160"/>
        </w:tabs>
        <w:spacing w:after="0" w:line="240" w:lineRule="auto"/>
        <w:rPr>
          <w:rFonts w:ascii="Arial" w:eastAsiaTheme="minorEastAsia" w:hAnsi="Arial" w:cs="Arial"/>
          <w:lang w:val="en-US"/>
        </w:rPr>
      </w:pPr>
    </w:p>
    <w:tbl>
      <w:tblPr>
        <w:tblpPr w:leftFromText="180" w:rightFromText="180" w:vertAnchor="text" w:horzAnchor="margin" w:tblpXSpec="center" w:tblpY="190"/>
        <w:tblW w:w="0" w:type="auto"/>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61"/>
        <w:gridCol w:w="4110"/>
        <w:gridCol w:w="2250"/>
      </w:tblGrid>
      <w:tr w:rsidR="005523B4" w:rsidRPr="00173A1D" w14:paraId="45910A81" w14:textId="77777777" w:rsidTr="005523B4">
        <w:trPr>
          <w:trHeight w:val="454"/>
          <w:tblHeader/>
        </w:trPr>
        <w:tc>
          <w:tcPr>
            <w:tcW w:w="3261" w:type="dxa"/>
            <w:tcBorders>
              <w:top w:val="nil"/>
              <w:left w:val="nil"/>
            </w:tcBorders>
          </w:tcPr>
          <w:p w14:paraId="1A2F4C80" w14:textId="77777777" w:rsidR="005523B4" w:rsidRPr="00173A1D" w:rsidRDefault="005523B4" w:rsidP="005523B4">
            <w:pPr>
              <w:spacing w:after="0" w:line="240" w:lineRule="auto"/>
              <w:rPr>
                <w:rFonts w:ascii="Arial" w:eastAsia="Calibri" w:hAnsi="Arial" w:cs="Times New Roman"/>
                <w:color w:val="FFFFFF"/>
              </w:rPr>
            </w:pPr>
          </w:p>
        </w:tc>
        <w:tc>
          <w:tcPr>
            <w:tcW w:w="4110" w:type="dxa"/>
            <w:shd w:val="clear" w:color="auto" w:fill="808080" w:themeFill="background1" w:themeFillShade="80"/>
          </w:tcPr>
          <w:p w14:paraId="239679A2" w14:textId="77777777" w:rsidR="005523B4" w:rsidRPr="00173A1D" w:rsidRDefault="005523B4" w:rsidP="005523B4">
            <w:pPr>
              <w:spacing w:after="0" w:line="240" w:lineRule="auto"/>
              <w:rPr>
                <w:rFonts w:ascii="Arial" w:eastAsia="Calibri" w:hAnsi="Arial" w:cs="Times New Roman"/>
                <w:b/>
                <w:color w:val="FFFFFF"/>
              </w:rPr>
            </w:pPr>
            <w:r>
              <w:rPr>
                <w:rFonts w:ascii="Arial" w:eastAsia="Calibri" w:hAnsi="Arial" w:cs="Times New Roman"/>
                <w:b/>
                <w:color w:val="FFFFFF"/>
              </w:rPr>
              <w:t>Desirable</w:t>
            </w:r>
          </w:p>
        </w:tc>
        <w:tc>
          <w:tcPr>
            <w:tcW w:w="2250" w:type="dxa"/>
            <w:shd w:val="clear" w:color="auto" w:fill="808080" w:themeFill="background1" w:themeFillShade="80"/>
          </w:tcPr>
          <w:p w14:paraId="5EC4F8FE"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173A1D" w14:paraId="58D7F42C" w14:textId="77777777" w:rsidTr="005523B4">
        <w:trPr>
          <w:trHeight w:val="1357"/>
        </w:trPr>
        <w:tc>
          <w:tcPr>
            <w:tcW w:w="3261" w:type="dxa"/>
          </w:tcPr>
          <w:p w14:paraId="684CD5B8"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Education and qualifications</w:t>
            </w:r>
          </w:p>
          <w:p w14:paraId="66AFF265"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6F304E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340EECB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3D2D4D05" w14:textId="77777777" w:rsidR="009A5EF8" w:rsidRPr="005F7383" w:rsidRDefault="00686D2D" w:rsidP="005F7383">
            <w:pPr>
              <w:pStyle w:val="ListParagraph"/>
              <w:numPr>
                <w:ilvl w:val="0"/>
                <w:numId w:val="12"/>
              </w:numPr>
              <w:spacing w:after="0" w:line="240" w:lineRule="auto"/>
              <w:rPr>
                <w:rFonts w:ascii="Arial" w:eastAsia="Calibri" w:hAnsi="Arial" w:cs="Times New Roman"/>
              </w:rPr>
            </w:pPr>
            <w:r w:rsidRPr="005F7383">
              <w:rPr>
                <w:rFonts w:ascii="Arial" w:eastAsia="Calibri" w:hAnsi="Arial" w:cs="Times New Roman"/>
              </w:rPr>
              <w:t xml:space="preserve">ISO </w:t>
            </w:r>
            <w:r w:rsidR="00206197" w:rsidRPr="005F7383">
              <w:rPr>
                <w:rFonts w:ascii="Arial" w:eastAsia="Calibri" w:hAnsi="Arial" w:cs="Times New Roman"/>
              </w:rPr>
              <w:t>45</w:t>
            </w:r>
            <w:r w:rsidRPr="005F7383">
              <w:rPr>
                <w:rFonts w:ascii="Arial" w:eastAsia="Calibri" w:hAnsi="Arial" w:cs="Times New Roman"/>
              </w:rPr>
              <w:t>001 Lead Auditor</w:t>
            </w:r>
            <w:r w:rsidR="00F51C62" w:rsidRPr="005F7383">
              <w:rPr>
                <w:rFonts w:ascii="Arial" w:eastAsia="Calibri" w:hAnsi="Arial" w:cs="Times New Roman"/>
              </w:rPr>
              <w:t>.</w:t>
            </w:r>
          </w:p>
          <w:p w14:paraId="5EA1E672" w14:textId="77777777" w:rsidR="002D1D61" w:rsidRDefault="002D1D61" w:rsidP="005523B4">
            <w:pPr>
              <w:spacing w:after="0" w:line="240" w:lineRule="auto"/>
              <w:rPr>
                <w:rFonts w:ascii="Arial" w:eastAsia="Calibri" w:hAnsi="Arial" w:cs="Times New Roman"/>
                <w:lang w:val="en-US"/>
              </w:rPr>
            </w:pPr>
          </w:p>
          <w:p w14:paraId="041297EE" w14:textId="413C22FC" w:rsidR="002D1D61" w:rsidRPr="005F7383" w:rsidRDefault="002D1D61" w:rsidP="005F7383">
            <w:pPr>
              <w:pStyle w:val="ListParagraph"/>
              <w:numPr>
                <w:ilvl w:val="0"/>
                <w:numId w:val="12"/>
              </w:numPr>
              <w:spacing w:after="0" w:line="240" w:lineRule="auto"/>
              <w:rPr>
                <w:rFonts w:ascii="Arial" w:eastAsia="Calibri" w:hAnsi="Arial" w:cs="Times New Roman"/>
              </w:rPr>
            </w:pPr>
            <w:r w:rsidRPr="005F7383">
              <w:rPr>
                <w:rFonts w:ascii="Arial" w:eastAsia="Calibri" w:hAnsi="Arial" w:cs="Times New Roman"/>
              </w:rPr>
              <w:t>Radiation Protection Supervisor</w:t>
            </w:r>
          </w:p>
          <w:p w14:paraId="7C1D3720" w14:textId="77777777" w:rsidR="002D1D61" w:rsidRDefault="002D1D61" w:rsidP="002D1D61">
            <w:pPr>
              <w:spacing w:after="0" w:line="240" w:lineRule="auto"/>
              <w:rPr>
                <w:rFonts w:ascii="Arial" w:eastAsia="Calibri" w:hAnsi="Arial" w:cs="Times New Roman"/>
              </w:rPr>
            </w:pPr>
          </w:p>
          <w:p w14:paraId="1F064ABB" w14:textId="7DB37D73" w:rsidR="002D1D61" w:rsidRPr="005F7383" w:rsidRDefault="002D1D61" w:rsidP="005F7383">
            <w:pPr>
              <w:pStyle w:val="ListParagraph"/>
              <w:numPr>
                <w:ilvl w:val="0"/>
                <w:numId w:val="12"/>
              </w:numPr>
              <w:spacing w:after="0" w:line="240" w:lineRule="auto"/>
              <w:rPr>
                <w:rFonts w:ascii="Arial" w:eastAsia="Calibri" w:hAnsi="Arial" w:cs="Times New Roman"/>
              </w:rPr>
            </w:pPr>
            <w:r w:rsidRPr="005F7383">
              <w:rPr>
                <w:rFonts w:ascii="Arial" w:eastAsia="Calibri" w:hAnsi="Arial" w:cs="Times New Roman"/>
              </w:rPr>
              <w:t>Laser Safety Officer</w:t>
            </w:r>
          </w:p>
          <w:p w14:paraId="3B9B7B60" w14:textId="1A36639B" w:rsidR="002D1D61" w:rsidRPr="006D1A95" w:rsidRDefault="002D1D61" w:rsidP="005523B4">
            <w:pPr>
              <w:spacing w:after="0" w:line="240" w:lineRule="auto"/>
              <w:rPr>
                <w:rFonts w:ascii="Arial" w:eastAsia="Calibri" w:hAnsi="Arial" w:cs="Arial"/>
                <w:lang w:val="en-US"/>
              </w:rPr>
            </w:pPr>
          </w:p>
        </w:tc>
        <w:tc>
          <w:tcPr>
            <w:tcW w:w="2250" w:type="dxa"/>
            <w:tcBorders>
              <w:top w:val="single" w:sz="4" w:space="0" w:color="AEB4AB"/>
              <w:left w:val="single" w:sz="4" w:space="0" w:color="AEB4AB"/>
              <w:bottom w:val="single" w:sz="4" w:space="0" w:color="AEB4AB"/>
              <w:right w:val="single" w:sz="4" w:space="0" w:color="AEB4AB"/>
            </w:tcBorders>
          </w:tcPr>
          <w:p w14:paraId="56D8DE60" w14:textId="28E007D0"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w:t>
            </w:r>
            <w:r w:rsidR="005F7383">
              <w:rPr>
                <w:rFonts w:ascii="Arial" w:eastAsia="Calibri" w:hAnsi="Arial" w:cs="Arial"/>
                <w:lang w:val="en-US"/>
              </w:rPr>
              <w:t>.</w:t>
            </w:r>
          </w:p>
        </w:tc>
      </w:tr>
      <w:tr w:rsidR="005523B4" w:rsidRPr="00173A1D" w14:paraId="2D136E39" w14:textId="77777777" w:rsidTr="005523B4">
        <w:trPr>
          <w:trHeight w:val="1357"/>
        </w:trPr>
        <w:tc>
          <w:tcPr>
            <w:tcW w:w="3261" w:type="dxa"/>
          </w:tcPr>
          <w:p w14:paraId="6FBF1A04"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Experience</w:t>
            </w:r>
          </w:p>
          <w:p w14:paraId="11560A16"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CCDA092"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6795CBD1"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8B8F567" w14:textId="77777777" w:rsidR="005523B4" w:rsidRPr="006D1A95"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single" w:sz="4" w:space="0" w:color="AEB4AB"/>
              <w:left w:val="single" w:sz="4" w:space="0" w:color="AEB4AB"/>
              <w:bottom w:val="single" w:sz="4" w:space="0" w:color="AEB4AB"/>
              <w:right w:val="single" w:sz="4" w:space="0" w:color="AEB4AB"/>
            </w:tcBorders>
          </w:tcPr>
          <w:p w14:paraId="4861A949" w14:textId="77777777" w:rsidR="005523B4" w:rsidRDefault="00686D2D" w:rsidP="005F7383">
            <w:pPr>
              <w:pStyle w:val="CommentText"/>
              <w:numPr>
                <w:ilvl w:val="0"/>
                <w:numId w:val="12"/>
              </w:numPr>
              <w:rPr>
                <w:rFonts w:ascii="Arial" w:hAnsi="Arial" w:cs="Arial"/>
                <w:color w:val="000000"/>
                <w:sz w:val="22"/>
                <w:szCs w:val="22"/>
              </w:rPr>
            </w:pPr>
            <w:r>
              <w:rPr>
                <w:rFonts w:ascii="Arial" w:hAnsi="Arial" w:cs="Arial"/>
                <w:color w:val="000000"/>
                <w:sz w:val="22"/>
                <w:szCs w:val="22"/>
              </w:rPr>
              <w:t>Experience of delivering high quality H&amp;S advice in a higher education or research organisation, or similar.</w:t>
            </w:r>
          </w:p>
          <w:p w14:paraId="6AAB6082" w14:textId="0A340FAF" w:rsidR="00F51C62" w:rsidRPr="00686D2D" w:rsidRDefault="00F51C62" w:rsidP="005F7383">
            <w:pPr>
              <w:pStyle w:val="CommentText"/>
              <w:numPr>
                <w:ilvl w:val="0"/>
                <w:numId w:val="12"/>
              </w:numPr>
              <w:rPr>
                <w:rFonts w:ascii="Arial" w:hAnsi="Arial" w:cs="Arial"/>
                <w:color w:val="000000"/>
                <w:sz w:val="22"/>
                <w:szCs w:val="22"/>
              </w:rPr>
            </w:pPr>
            <w:r>
              <w:rPr>
                <w:rFonts w:ascii="Arial" w:hAnsi="Arial" w:cs="Arial"/>
                <w:color w:val="000000"/>
                <w:sz w:val="22"/>
                <w:szCs w:val="22"/>
              </w:rPr>
              <w:t>Experience of auditing departments within an educational institution.</w:t>
            </w:r>
          </w:p>
        </w:tc>
        <w:tc>
          <w:tcPr>
            <w:tcW w:w="2250" w:type="dxa"/>
            <w:tcBorders>
              <w:top w:val="single" w:sz="4" w:space="0" w:color="AEB4AB"/>
              <w:left w:val="single" w:sz="4" w:space="0" w:color="AEB4AB"/>
              <w:bottom w:val="single" w:sz="4" w:space="0" w:color="AEB4AB"/>
              <w:right w:val="single" w:sz="4" w:space="0" w:color="AEB4AB"/>
            </w:tcBorders>
          </w:tcPr>
          <w:p w14:paraId="4BA2513D" w14:textId="359886E3" w:rsidR="005523B4" w:rsidRPr="006D1A95" w:rsidRDefault="005523B4" w:rsidP="005523B4">
            <w:pPr>
              <w:spacing w:after="0" w:line="240" w:lineRule="auto"/>
              <w:rPr>
                <w:rFonts w:ascii="Arial" w:eastAsia="Calibri" w:hAnsi="Arial" w:cs="Arial"/>
                <w:lang w:val="en-US"/>
              </w:rPr>
            </w:pPr>
            <w:r w:rsidRPr="006D1A95">
              <w:rPr>
                <w:rFonts w:ascii="Arial" w:eastAsia="Calibri" w:hAnsi="Arial" w:cs="Arial"/>
                <w:lang w:val="en-US"/>
              </w:rPr>
              <w:t>Application form and interview</w:t>
            </w:r>
            <w:r w:rsidR="005F7383">
              <w:rPr>
                <w:rFonts w:ascii="Arial" w:eastAsia="Calibri" w:hAnsi="Arial" w:cs="Arial"/>
                <w:lang w:val="en-US"/>
              </w:rPr>
              <w:t>.</w:t>
            </w:r>
          </w:p>
        </w:tc>
      </w:tr>
    </w:tbl>
    <w:p w14:paraId="3A3FD6A4" w14:textId="213DBE7E" w:rsidR="005523B4" w:rsidRDefault="005523B4" w:rsidP="005523B4">
      <w:pPr>
        <w:spacing w:after="0" w:line="240" w:lineRule="auto"/>
        <w:ind w:right="850"/>
        <w:rPr>
          <w:rFonts w:ascii="Arial" w:eastAsiaTheme="minorEastAsia" w:hAnsi="Arial" w:cs="Arial"/>
          <w:b/>
          <w:color w:val="E60063"/>
          <w:sz w:val="30"/>
          <w:szCs w:val="30"/>
          <w:lang w:val="en-US"/>
        </w:rPr>
      </w:pPr>
    </w:p>
    <w:p w14:paraId="12B54E64" w14:textId="78E02822" w:rsidR="00AE18CE" w:rsidRDefault="00AE18CE"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t>University values</w:t>
      </w:r>
    </w:p>
    <w:p w14:paraId="5D0EB9A9" w14:textId="01137379" w:rsidR="00AE18CE" w:rsidRDefault="00AE18CE" w:rsidP="00AE18CE">
      <w:pPr>
        <w:spacing w:after="120" w:line="276" w:lineRule="auto"/>
        <w:ind w:right="850"/>
        <w:rPr>
          <w:rFonts w:ascii="Arial" w:eastAsiaTheme="minorEastAsia" w:hAnsi="Arial" w:cs="Arial"/>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14:paraId="4E16D5A3" w14:textId="4A70A19A" w:rsidR="00AE18CE" w:rsidRDefault="00AE18CE" w:rsidP="005523B4">
      <w:pPr>
        <w:spacing w:after="120" w:line="276" w:lineRule="auto"/>
        <w:ind w:right="850"/>
        <w:rPr>
          <w:rFonts w:ascii="Arial" w:eastAsiaTheme="minorEastAsia" w:hAnsi="Arial" w:cs="Arial"/>
          <w:b/>
          <w:color w:val="D20063"/>
          <w:sz w:val="30"/>
          <w:szCs w:val="30"/>
          <w:lang w:val="en-US"/>
        </w:rPr>
      </w:pPr>
      <w:r>
        <w:rPr>
          <w:noProof/>
        </w:rPr>
        <w:drawing>
          <wp:anchor distT="0" distB="0" distL="114300" distR="114300" simplePos="0" relativeHeight="251671552"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916D4" w14:textId="717DC33D" w:rsidR="00AE18CE" w:rsidRDefault="00AE18CE" w:rsidP="005523B4">
      <w:pPr>
        <w:spacing w:after="120" w:line="276" w:lineRule="auto"/>
        <w:ind w:right="850"/>
        <w:rPr>
          <w:rFonts w:ascii="Arial" w:eastAsiaTheme="minorEastAsia" w:hAnsi="Arial" w:cs="Arial"/>
          <w:b/>
          <w:color w:val="D20063"/>
          <w:sz w:val="30"/>
          <w:szCs w:val="30"/>
          <w:lang w:val="en-US"/>
        </w:rPr>
      </w:pPr>
    </w:p>
    <w:p w14:paraId="46A0AB8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4ABE366"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8FB28B2"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2315565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70529E5E"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09188D46"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5AB15FBD"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1ECCF5A2"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3F9CB53F"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72137748"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2F9A1D50"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6D57731B"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2B3E5261"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2478C021"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17917809"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7467DEB8"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337C056B"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72606006" w14:textId="77777777" w:rsidR="005F7383" w:rsidRDefault="005F7383" w:rsidP="005523B4">
      <w:pPr>
        <w:spacing w:after="120" w:line="276" w:lineRule="auto"/>
        <w:ind w:right="850"/>
        <w:rPr>
          <w:rFonts w:ascii="Arial" w:eastAsiaTheme="minorEastAsia" w:hAnsi="Arial" w:cs="Arial"/>
          <w:b/>
          <w:color w:val="D20063"/>
          <w:sz w:val="30"/>
          <w:szCs w:val="30"/>
          <w:lang w:val="en-US"/>
        </w:rPr>
      </w:pPr>
    </w:p>
    <w:p w14:paraId="6FA5F9D6" w14:textId="37E8A074" w:rsidR="005523B4" w:rsidRPr="00174499" w:rsidRDefault="005523B4" w:rsidP="005523B4">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How to apply</w:t>
      </w:r>
    </w:p>
    <w:p w14:paraId="0B6B2BC8"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62582BAB"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r w:rsidRPr="0048704F">
        <w:rPr>
          <w:rFonts w:ascii="Arial" w:eastAsiaTheme="minorEastAsia" w:hAnsi="Arial" w:cs="Arial"/>
        </w:rPr>
        <w:t xml:space="preserve">You can apply for this role online via our website </w:t>
      </w:r>
      <w:hyperlink r:id="rId11" w:history="1">
        <w:r w:rsidRPr="0048704F">
          <w:rPr>
            <w:rStyle w:val="Hyperlink"/>
            <w:rFonts w:ascii="Arial" w:hAnsi="Arial" w:cs="Arial"/>
          </w:rPr>
          <w:t>https://www2.aston.ac.uk/staff-public/hr/jobs</w:t>
        </w:r>
      </w:hyperlink>
      <w:r w:rsidRPr="0048704F">
        <w:rPr>
          <w:rFonts w:ascii="Arial" w:hAnsi="Arial" w:cs="Arial"/>
        </w:rPr>
        <w:t xml:space="preserve">. </w:t>
      </w:r>
    </w:p>
    <w:p w14:paraId="6B9039B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p>
    <w:p w14:paraId="17028E87" w14:textId="7ED60A29"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Applications should be submitted by </w:t>
      </w:r>
      <w:r w:rsidR="000C5930">
        <w:rPr>
          <w:rFonts w:ascii="Arial" w:eastAsiaTheme="minorEastAsia" w:hAnsi="Arial" w:cs="Arial"/>
        </w:rPr>
        <w:t>23.59pm</w:t>
      </w:r>
      <w:r w:rsidRPr="0048704F">
        <w:rPr>
          <w:rFonts w:ascii="Arial" w:eastAsiaTheme="minorEastAsia" w:hAnsi="Arial" w:cs="Arial"/>
        </w:rPr>
        <w:t xml:space="preserve"> on the advertised closing date. </w:t>
      </w:r>
    </w:p>
    <w:p w14:paraId="58228651"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All applicants must complete an application form, along with your CV.</w:t>
      </w:r>
    </w:p>
    <w:p w14:paraId="3F87B0E3"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5399B7AD"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Any CV sent direct to the Recruitment Team and Recruiting Manager will not be accepted. </w:t>
      </w:r>
    </w:p>
    <w:p w14:paraId="4B283F10"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297B504E" w14:textId="7422B721" w:rsidR="005523B4" w:rsidRDefault="005523B4" w:rsidP="005523B4">
      <w:pPr>
        <w:spacing w:after="0" w:line="240" w:lineRule="auto"/>
        <w:ind w:right="850"/>
        <w:rPr>
          <w:rFonts w:ascii="Arial" w:eastAsiaTheme="minorEastAsia" w:hAnsi="Arial" w:cs="Arial"/>
          <w:color w:val="0070C0"/>
        </w:rPr>
      </w:pPr>
      <w:r w:rsidRPr="0048704F">
        <w:rPr>
          <w:rFonts w:ascii="Arial" w:eastAsiaTheme="minorEastAsia" w:hAnsi="Arial" w:cs="Arial"/>
        </w:rPr>
        <w:t xml:space="preserve">If you require a manual application </w:t>
      </w:r>
      <w:r w:rsidR="00070B2E" w:rsidRPr="0048704F">
        <w:rPr>
          <w:rFonts w:ascii="Arial" w:eastAsiaTheme="minorEastAsia" w:hAnsi="Arial" w:cs="Arial"/>
        </w:rPr>
        <w:t>form,</w:t>
      </w:r>
      <w:r w:rsidRPr="0048704F">
        <w:rPr>
          <w:rFonts w:ascii="Arial" w:eastAsiaTheme="minorEastAsia" w:hAnsi="Arial" w:cs="Arial"/>
        </w:rPr>
        <w:t xml:space="preserve"> then please contact the Recruitment Team via </w:t>
      </w:r>
      <w:hyperlink r:id="rId12" w:history="1">
        <w:r>
          <w:rPr>
            <w:rStyle w:val="Hyperlink"/>
            <w:rFonts w:ascii="Arial" w:eastAsiaTheme="minorEastAsia" w:hAnsi="Arial" w:cs="Arial"/>
          </w:rPr>
          <w:t>recruitment</w:t>
        </w:r>
        <w:r w:rsidRPr="0048704F">
          <w:rPr>
            <w:rStyle w:val="Hyperlink"/>
            <w:rFonts w:ascii="Arial" w:eastAsiaTheme="minorEastAsia" w:hAnsi="Arial" w:cs="Arial"/>
          </w:rPr>
          <w:t>@aston.ac.uk</w:t>
        </w:r>
      </w:hyperlink>
      <w:r w:rsidRPr="0048704F">
        <w:rPr>
          <w:rFonts w:ascii="Arial" w:eastAsiaTheme="minorEastAsia" w:hAnsi="Arial" w:cs="Arial"/>
          <w:color w:val="0070C0"/>
        </w:rPr>
        <w:t>.</w:t>
      </w:r>
    </w:p>
    <w:p w14:paraId="1B63B9A4" w14:textId="77777777" w:rsidR="002D1D61" w:rsidRDefault="002D1D61" w:rsidP="005523B4">
      <w:pPr>
        <w:spacing w:after="0" w:line="240" w:lineRule="auto"/>
        <w:ind w:right="850"/>
        <w:rPr>
          <w:rFonts w:ascii="Arial" w:eastAsiaTheme="minorEastAsia" w:hAnsi="Arial" w:cs="Arial"/>
          <w:color w:val="0070C0"/>
        </w:rPr>
      </w:pPr>
    </w:p>
    <w:p w14:paraId="27781D19" w14:textId="47C3C857" w:rsidR="002D1D61" w:rsidRPr="002D1D61" w:rsidRDefault="002D1D61" w:rsidP="005523B4">
      <w:pPr>
        <w:spacing w:after="0" w:line="240" w:lineRule="auto"/>
        <w:ind w:right="850"/>
        <w:rPr>
          <w:rFonts w:ascii="Arial" w:eastAsiaTheme="minorEastAsia" w:hAnsi="Arial" w:cs="Arial"/>
          <w:color w:val="000000" w:themeColor="text1"/>
        </w:rPr>
      </w:pPr>
      <w:r w:rsidRPr="002D1D61">
        <w:rPr>
          <w:rFonts w:ascii="Arial" w:eastAsiaTheme="minorEastAsia" w:hAnsi="Arial" w:cs="Arial"/>
          <w:color w:val="000000" w:themeColor="text1"/>
        </w:rPr>
        <w:t>Previous applicants need not apply.</w:t>
      </w:r>
    </w:p>
    <w:p w14:paraId="5FA3BDD9" w14:textId="77777777" w:rsidR="00686FB7" w:rsidRDefault="00686FB7" w:rsidP="005523B4">
      <w:pPr>
        <w:spacing w:after="0" w:line="240" w:lineRule="auto"/>
        <w:ind w:right="850"/>
        <w:rPr>
          <w:rFonts w:ascii="Arial" w:eastAsiaTheme="minorEastAsia" w:hAnsi="Arial" w:cs="Arial"/>
          <w:color w:val="0070C0"/>
        </w:rPr>
      </w:pPr>
    </w:p>
    <w:p w14:paraId="00230365" w14:textId="77777777" w:rsidR="00686FB7" w:rsidRDefault="00686FB7" w:rsidP="005523B4">
      <w:pPr>
        <w:spacing w:after="0" w:line="240" w:lineRule="auto"/>
        <w:ind w:right="850"/>
        <w:rPr>
          <w:rFonts w:ascii="Arial" w:eastAsiaTheme="minorEastAsia" w:hAnsi="Arial" w:cs="Arial"/>
          <w:color w:val="0070C0"/>
        </w:rPr>
      </w:pPr>
    </w:p>
    <w:p w14:paraId="4D626E1D" w14:textId="56E9B889" w:rsidR="00686FB7" w:rsidRPr="00174499" w:rsidRDefault="00686FB7" w:rsidP="00686FB7">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Contact information</w:t>
      </w:r>
    </w:p>
    <w:p w14:paraId="1055F9F2" w14:textId="77777777" w:rsidR="00686FB7" w:rsidRDefault="00686FB7" w:rsidP="005523B4">
      <w:pPr>
        <w:spacing w:after="0" w:line="240" w:lineRule="auto"/>
        <w:ind w:right="850"/>
        <w:rPr>
          <w:rFonts w:ascii="Arial" w:eastAsiaTheme="minorEastAsia" w:hAnsi="Arial" w:cs="Arial"/>
          <w:b/>
          <w:color w:val="E60063"/>
          <w:sz w:val="30"/>
          <w:szCs w:val="30"/>
          <w:lang w:val="en-US"/>
        </w:rPr>
      </w:pPr>
    </w:p>
    <w:p w14:paraId="1C28E43A"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r w:rsidRPr="0048704F">
        <w:rPr>
          <w:rFonts w:ascii="Arial" w:eastAsiaTheme="minorEastAsia" w:hAnsi="Arial" w:cs="Arial"/>
          <w:b/>
        </w:rPr>
        <w:t>Enquiries about the vacancy:</w:t>
      </w:r>
    </w:p>
    <w:p w14:paraId="67C84C40"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p>
    <w:p w14:paraId="0A222286" w14:textId="6CA32D46"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Name: </w:t>
      </w:r>
      <w:r w:rsidR="009A5EF8">
        <w:rPr>
          <w:rFonts w:ascii="Arial" w:hAnsi="Arial" w:cs="Arial"/>
          <w:color w:val="000000"/>
          <w:shd w:val="clear" w:color="auto" w:fill="FFFFFF"/>
        </w:rPr>
        <w:t>Gez Cooney</w:t>
      </w:r>
    </w:p>
    <w:p w14:paraId="5A93180A" w14:textId="223C4FF0"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Job Title: </w:t>
      </w:r>
      <w:hyperlink r:id="rId13" w:history="1">
        <w:r w:rsidR="009A5EF8" w:rsidRPr="00743A1D">
          <w:rPr>
            <w:rStyle w:val="Hyperlink"/>
            <w:rFonts w:ascii="Arial" w:hAnsi="Arial" w:cs="Arial"/>
            <w:shd w:val="clear" w:color="auto" w:fill="FFFFFF"/>
          </w:rPr>
          <w:t>G.cooney@aston.ac.uk</w:t>
        </w:r>
      </w:hyperlink>
      <w:r w:rsidR="00B34FCF">
        <w:rPr>
          <w:rFonts w:ascii="Arial" w:hAnsi="Arial" w:cs="Arial"/>
          <w:color w:val="000000"/>
          <w:shd w:val="clear" w:color="auto" w:fill="FFFFFF"/>
        </w:rPr>
        <w:t xml:space="preserve"> </w:t>
      </w:r>
    </w:p>
    <w:p w14:paraId="580E1BA9" w14:textId="5B64727C" w:rsidR="00686FB7" w:rsidRPr="0048704F" w:rsidRDefault="00686FB7" w:rsidP="00686FB7">
      <w:pPr>
        <w:tabs>
          <w:tab w:val="left" w:pos="284"/>
        </w:tabs>
        <w:ind w:right="850"/>
        <w:rPr>
          <w:rFonts w:ascii="Arial" w:hAnsi="Arial" w:cs="Arial"/>
        </w:rPr>
      </w:pPr>
      <w:r w:rsidRPr="0048704F">
        <w:rPr>
          <w:rFonts w:ascii="Arial" w:hAnsi="Arial" w:cs="Arial"/>
          <w:color w:val="000000"/>
          <w:shd w:val="clear" w:color="auto" w:fill="FFFFFF"/>
        </w:rPr>
        <w:t>Email:</w:t>
      </w:r>
      <w:r w:rsidRPr="0048704F">
        <w:rPr>
          <w:rFonts w:ascii="Arial" w:hAnsi="Arial" w:cs="Arial"/>
        </w:rPr>
        <w:t xml:space="preserve"> </w:t>
      </w:r>
      <w:r w:rsidR="002D1D61" w:rsidRPr="002D1D61">
        <w:rPr>
          <w:rFonts w:ascii="Arial" w:hAnsi="Arial" w:cs="Arial"/>
        </w:rPr>
        <w:t>Acting Head of Health and Safety</w:t>
      </w:r>
    </w:p>
    <w:p w14:paraId="30480F0B"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5775DB02"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14:paraId="5F5FB68A" w14:textId="77777777" w:rsidR="00686FB7"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r:id="rId14" w:history="1">
        <w:r w:rsidRPr="00695EAA">
          <w:rPr>
            <w:rStyle w:val="Hyperlink"/>
            <w:rFonts w:ascii="Arial" w:eastAsiaTheme="minorEastAsia" w:hAnsi="Arial" w:cs="Arial"/>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14:paraId="76F56EB8"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25CA2E40" w14:textId="3CF08F72"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03A6C919" w14:textId="20F5473D"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75EAABAA" w14:textId="77777777" w:rsidR="00686FB7" w:rsidRDefault="00686FB7" w:rsidP="00686FB7">
      <w:pPr>
        <w:widowControl w:val="0"/>
        <w:suppressAutoHyphens/>
        <w:autoSpaceDE w:val="0"/>
        <w:autoSpaceDN w:val="0"/>
        <w:adjustRightInd w:val="0"/>
        <w:spacing w:after="0" w:line="288" w:lineRule="auto"/>
        <w:ind w:left="850" w:right="850"/>
        <w:textAlignment w:val="center"/>
        <w:rPr>
          <w:rFonts w:ascii="Arial" w:hAnsi="Arial" w:cs="Arial"/>
          <w:color w:val="000000"/>
          <w:shd w:val="clear" w:color="auto" w:fill="FFFFFF"/>
        </w:rPr>
      </w:pPr>
    </w:p>
    <w:p w14:paraId="690BCC4C" w14:textId="77777777" w:rsidR="005F7383" w:rsidRDefault="005F7383" w:rsidP="00AE18CE">
      <w:pPr>
        <w:rPr>
          <w:rFonts w:ascii="Arial" w:eastAsiaTheme="minorEastAsia" w:hAnsi="Arial" w:cs="Arial"/>
          <w:b/>
          <w:color w:val="E60063"/>
          <w:sz w:val="30"/>
          <w:szCs w:val="30"/>
          <w:lang w:val="en-US"/>
        </w:rPr>
      </w:pPr>
    </w:p>
    <w:p w14:paraId="75822144" w14:textId="77777777" w:rsidR="005F7383" w:rsidRDefault="005F7383" w:rsidP="00AE18CE">
      <w:pPr>
        <w:rPr>
          <w:rFonts w:ascii="Arial" w:eastAsiaTheme="minorEastAsia" w:hAnsi="Arial" w:cs="Arial"/>
          <w:b/>
          <w:color w:val="E60063"/>
          <w:sz w:val="30"/>
          <w:szCs w:val="30"/>
          <w:lang w:val="en-US"/>
        </w:rPr>
      </w:pPr>
    </w:p>
    <w:p w14:paraId="5764B91D" w14:textId="77777777" w:rsidR="005F7383" w:rsidRDefault="005F7383" w:rsidP="00AE18CE">
      <w:pPr>
        <w:rPr>
          <w:rFonts w:ascii="Arial" w:eastAsiaTheme="minorEastAsia" w:hAnsi="Arial" w:cs="Arial"/>
          <w:b/>
          <w:color w:val="E60063"/>
          <w:sz w:val="30"/>
          <w:szCs w:val="30"/>
          <w:lang w:val="en-US"/>
        </w:rPr>
      </w:pPr>
    </w:p>
    <w:p w14:paraId="02985B36" w14:textId="77777777" w:rsidR="005F7383" w:rsidRDefault="005F7383" w:rsidP="00AE18CE">
      <w:pPr>
        <w:rPr>
          <w:rFonts w:ascii="Arial" w:eastAsiaTheme="minorEastAsia" w:hAnsi="Arial" w:cs="Arial"/>
          <w:b/>
          <w:color w:val="E60063"/>
          <w:sz w:val="30"/>
          <w:szCs w:val="30"/>
          <w:lang w:val="en-US"/>
        </w:rPr>
      </w:pPr>
    </w:p>
    <w:p w14:paraId="706C4974" w14:textId="77777777" w:rsidR="005F7383" w:rsidRDefault="005F7383" w:rsidP="00AE18CE">
      <w:pPr>
        <w:rPr>
          <w:rFonts w:ascii="Arial" w:eastAsiaTheme="minorEastAsia" w:hAnsi="Arial" w:cs="Arial"/>
          <w:b/>
          <w:color w:val="E60063"/>
          <w:sz w:val="30"/>
          <w:szCs w:val="30"/>
          <w:lang w:val="en-US"/>
        </w:rPr>
      </w:pPr>
    </w:p>
    <w:p w14:paraId="225E11F7" w14:textId="77777777" w:rsidR="005F7383" w:rsidRDefault="005F7383" w:rsidP="00AE18CE">
      <w:pPr>
        <w:rPr>
          <w:rFonts w:ascii="Arial" w:eastAsiaTheme="minorEastAsia" w:hAnsi="Arial" w:cs="Arial"/>
          <w:b/>
          <w:color w:val="E60063"/>
          <w:sz w:val="30"/>
          <w:szCs w:val="30"/>
          <w:lang w:val="en-US"/>
        </w:rPr>
      </w:pPr>
    </w:p>
    <w:p w14:paraId="7B54AFCF" w14:textId="77777777" w:rsidR="005F7383" w:rsidRDefault="005F7383" w:rsidP="00AE18CE">
      <w:pPr>
        <w:rPr>
          <w:rFonts w:ascii="Arial" w:eastAsiaTheme="minorEastAsia" w:hAnsi="Arial" w:cs="Arial"/>
          <w:b/>
          <w:color w:val="E60063"/>
          <w:sz w:val="30"/>
          <w:szCs w:val="30"/>
          <w:lang w:val="en-US"/>
        </w:rPr>
      </w:pPr>
    </w:p>
    <w:p w14:paraId="6EFE53C9" w14:textId="77777777" w:rsidR="005F7383" w:rsidRDefault="005F7383" w:rsidP="00AE18CE">
      <w:pPr>
        <w:rPr>
          <w:rFonts w:ascii="Arial" w:eastAsiaTheme="minorEastAsia" w:hAnsi="Arial" w:cs="Arial"/>
          <w:b/>
          <w:color w:val="E60063"/>
          <w:sz w:val="30"/>
          <w:szCs w:val="30"/>
          <w:lang w:val="en-US"/>
        </w:rPr>
      </w:pPr>
    </w:p>
    <w:p w14:paraId="30D1B16A" w14:textId="2DE13657" w:rsidR="005F7383" w:rsidRDefault="000C5930" w:rsidP="00AE18CE">
      <w:pPr>
        <w:rPr>
          <w:rFonts w:ascii="Arial" w:eastAsiaTheme="minorEastAsia" w:hAnsi="Arial" w:cs="Arial"/>
          <w:b/>
          <w:color w:val="E60063"/>
          <w:sz w:val="30"/>
          <w:szCs w:val="30"/>
          <w:lang w:val="en-US"/>
        </w:rPr>
      </w:pPr>
      <w:r>
        <w:rPr>
          <w:rFonts w:ascii="Arial" w:eastAsiaTheme="minorEastAsia" w:hAnsi="Arial" w:cs="Arial"/>
          <w:b/>
          <w:color w:val="E60063"/>
          <w:sz w:val="30"/>
          <w:szCs w:val="30"/>
          <w:lang w:val="en-US"/>
        </w:rPr>
        <w:br w:type="page"/>
      </w:r>
    </w:p>
    <w:p w14:paraId="60DFE167" w14:textId="1FE50A87" w:rsidR="005523B4" w:rsidRPr="00686FB7" w:rsidRDefault="00AE18CE" w:rsidP="00AE18CE">
      <w:pPr>
        <w:rPr>
          <w:rFonts w:ascii="Arial" w:eastAsia="Calibri" w:hAnsi="Arial" w:cs="Times New Roman"/>
        </w:rPr>
      </w:pPr>
      <w:r>
        <w:rPr>
          <w:rFonts w:ascii="Arial" w:eastAsiaTheme="minorEastAsia" w:hAnsi="Arial" w:cs="Arial"/>
          <w:b/>
          <w:color w:val="E60063"/>
          <w:sz w:val="30"/>
          <w:szCs w:val="30"/>
          <w:lang w:val="en-US"/>
        </w:rPr>
        <w:t>Ad</w:t>
      </w:r>
      <w:r w:rsidR="00686FB7">
        <w:rPr>
          <w:rFonts w:ascii="Arial" w:eastAsiaTheme="minorEastAsia" w:hAnsi="Arial" w:cs="Arial"/>
          <w:b/>
          <w:color w:val="D20063"/>
          <w:sz w:val="30"/>
          <w:szCs w:val="30"/>
          <w:lang w:val="en-US"/>
        </w:rPr>
        <w:t>ditional information</w:t>
      </w:r>
    </w:p>
    <w:p w14:paraId="07D71FA9"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5CF538E6" w14:textId="1CE15359" w:rsidR="00686FB7" w:rsidRPr="00F926BE" w:rsidRDefault="00686FB7" w:rsidP="00686FB7">
      <w:pPr>
        <w:spacing w:after="360" w:line="276" w:lineRule="auto"/>
        <w:ind w:right="850"/>
        <w:outlineLvl w:val="0"/>
        <w:rPr>
          <w:rFonts w:ascii="Arial" w:eastAsiaTheme="minorEastAsia" w:hAnsi="Arial" w:cs="Arial"/>
          <w:lang w:val="en-US"/>
        </w:rPr>
      </w:pPr>
      <w:r w:rsidRPr="00F926BE">
        <w:rPr>
          <w:rFonts w:ascii="Arial" w:eastAsiaTheme="minorEastAsia" w:hAnsi="Arial" w:cs="Arial"/>
          <w:lang w:val="en-US"/>
        </w:rPr>
        <w:t xml:space="preserve">Visit our website </w:t>
      </w:r>
      <w:hyperlink r:id="rId15" w:history="1">
        <w:r w:rsidRPr="00F926BE">
          <w:rPr>
            <w:rStyle w:val="Hyperlink"/>
            <w:rFonts w:ascii="Arial" w:eastAsiaTheme="minorEastAsia" w:hAnsi="Arial" w:cs="Arial"/>
            <w:lang w:val="en-US"/>
          </w:rPr>
          <w:t>https://www2.aston.ac.uk/staff-public/hr</w:t>
        </w:r>
      </w:hyperlink>
      <w:r w:rsidRPr="00F926BE">
        <w:rPr>
          <w:rFonts w:ascii="Arial" w:eastAsiaTheme="minorEastAsia" w:hAnsi="Arial" w:cs="Arial"/>
          <w:lang w:val="en-US"/>
        </w:rPr>
        <w:t xml:space="preserve"> for full details of our salary scales and benefits Aston University staff enjoy</w:t>
      </w:r>
      <w:r>
        <w:rPr>
          <w:rFonts w:ascii="Arial" w:eastAsiaTheme="minorEastAsia" w:hAnsi="Arial" w:cs="Arial"/>
          <w:lang w:val="en-US"/>
        </w:rPr>
        <w:t>.</w:t>
      </w:r>
    </w:p>
    <w:p w14:paraId="4694C485" w14:textId="77777777" w:rsidR="00686FB7" w:rsidRDefault="00686FB7" w:rsidP="00686FB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r:id="rId16" w:history="1">
        <w:r w:rsidRPr="00395F7C">
          <w:rPr>
            <w:rStyle w:val="Hyperlink"/>
            <w:rFonts w:ascii="Arial" w:hAnsi="Arial" w:cs="Arial"/>
          </w:rPr>
          <w:t>https://www2.aston.ac.uk/staff-public/hr/payroll-and-pensions/salary-scales/index</w:t>
        </w:r>
      </w:hyperlink>
    </w:p>
    <w:p w14:paraId="5443EA8C" w14:textId="77777777" w:rsidR="00686FB7"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 xml:space="preserve">Benefits: </w:t>
      </w:r>
      <w:hyperlink r:id="rId17" w:history="1">
        <w:r w:rsidRPr="00395F7C">
          <w:rPr>
            <w:rStyle w:val="Hyperlink"/>
            <w:rFonts w:ascii="Arial" w:hAnsi="Arial" w:cs="Arial"/>
          </w:rPr>
          <w:t>Benefits and Rewards | Aston University</w:t>
        </w:r>
      </w:hyperlink>
    </w:p>
    <w:p w14:paraId="4C89DA98" w14:textId="77777777" w:rsidR="00686FB7" w:rsidRPr="0048704F"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Working in Birmingham:</w:t>
      </w:r>
      <w:r w:rsidRPr="0048704F">
        <w:rPr>
          <w:rFonts w:ascii="Arial" w:hAnsi="Arial" w:cs="Arial"/>
          <w:b/>
        </w:rPr>
        <w:t xml:space="preserve"> </w:t>
      </w:r>
      <w:hyperlink r:id="rId18" w:history="1">
        <w:r w:rsidRPr="00395F7C">
          <w:rPr>
            <w:rStyle w:val="Hyperlink"/>
            <w:rFonts w:ascii="Arial" w:hAnsi="Arial" w:cs="Arial"/>
          </w:rPr>
          <w:t>https://www2.aston.ac.uk/birmingham</w:t>
        </w:r>
      </w:hyperlink>
    </w:p>
    <w:p w14:paraId="5F93DBF9" w14:textId="77777777" w:rsidR="00686FB7" w:rsidRPr="0048704F" w:rsidRDefault="00686FB7" w:rsidP="00686FB7">
      <w:pPr>
        <w:shd w:val="clear" w:color="auto" w:fill="FFFFFF"/>
        <w:spacing w:before="30" w:after="240" w:line="240" w:lineRule="auto"/>
        <w:ind w:right="850"/>
        <w:outlineLvl w:val="0"/>
        <w:rPr>
          <w:rFonts w:ascii="Arial" w:eastAsia="Times New Roman" w:hAnsi="Arial" w:cs="Arial"/>
          <w:kern w:val="36"/>
          <w:lang w:eastAsia="en-GB"/>
        </w:rPr>
      </w:pPr>
      <w:r w:rsidRPr="0048704F">
        <w:rPr>
          <w:rFonts w:ascii="Arial" w:eastAsia="Times New Roman" w:hAnsi="Arial" w:cs="Arial"/>
          <w:b/>
          <w:kern w:val="36"/>
          <w:lang w:eastAsia="en-GB"/>
        </w:rPr>
        <w:t xml:space="preserve">Employment of Ex-Offenders: </w:t>
      </w:r>
      <w:r w:rsidRPr="00395F7C">
        <w:rPr>
          <w:rFonts w:ascii="Arial" w:hAnsi="Arial" w:cs="Arial"/>
          <w:color w:val="000000"/>
          <w:lang w:eastAsia="en-GB"/>
        </w:rPr>
        <w:t>Under the Rehabilitation of Offenders Act 1974, a person with a criminal record is not required to disclose any spent convictions unless the positions they applying for is listed an exception under the act.</w:t>
      </w:r>
    </w:p>
    <w:p w14:paraId="466AC8BB" w14:textId="77777777" w:rsidR="00686FB7" w:rsidRPr="00F926BE" w:rsidRDefault="00686FB7" w:rsidP="00686FB7">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Pr="00F926BE">
        <w:rPr>
          <w:rFonts w:ascii="Arial" w:hAnsi="Arial" w:cs="Arial"/>
        </w:rPr>
        <w:t>You should ensure that you meet the eligibility requirements, including meeting the </w:t>
      </w:r>
      <w:hyperlink r:id="rId19" w:history="1">
        <w:r w:rsidRPr="00F926BE">
          <w:rPr>
            <w:rStyle w:val="Hyperlink"/>
            <w:rFonts w:ascii="Arial" w:hAnsi="Arial" w:cs="Arial"/>
          </w:rPr>
          <w:t>English language standards</w:t>
        </w:r>
      </w:hyperlink>
      <w:r w:rsidRPr="00F926BE">
        <w:rPr>
          <w:rFonts w:ascii="Arial" w:hAnsi="Arial" w:cs="Arial"/>
        </w:rPr>
        <w:t>. If you do not meet the eligibility criteria, any application for a work visa would be unsuccessful. Please see UKVI guidance for further information on eligibility, knowledge of English requirements and approved test centres </w:t>
      </w:r>
      <w:hyperlink r:id="rId20" w:history="1">
        <w:r w:rsidRPr="00F926BE">
          <w:rPr>
            <w:rStyle w:val="Hyperlink"/>
            <w:rFonts w:ascii="Arial" w:hAnsi="Arial" w:cs="Arial"/>
          </w:rPr>
          <w:t>https://www.gov.uk/tier-2-general</w:t>
        </w:r>
      </w:hyperlink>
    </w:p>
    <w:p w14:paraId="09A38FA5" w14:textId="77777777" w:rsidR="00686FB7" w:rsidRPr="00F926BE" w:rsidRDefault="00686FB7" w:rsidP="00686FB7">
      <w:pPr>
        <w:spacing w:after="360" w:line="276" w:lineRule="auto"/>
        <w:ind w:right="850"/>
        <w:outlineLvl w:val="0"/>
        <w:rPr>
          <w:rFonts w:ascii="Arial" w:hAnsi="Arial" w:cs="Arial"/>
        </w:rPr>
      </w:pPr>
      <w:r w:rsidRPr="00F926BE">
        <w:rPr>
          <w:rFonts w:ascii="Arial" w:hAnsi="Arial" w:cs="Arial"/>
        </w:rPr>
        <w:t>With the end of free movement for EU/EEA/Swiss nationals from 1 January 2021, the UK's new immigration system applies to all non-UK/Irish nationals who require a visa.</w:t>
      </w:r>
    </w:p>
    <w:p w14:paraId="62CA5B05" w14:textId="77777777" w:rsidR="00686FB7" w:rsidRDefault="00686FB7" w:rsidP="00686FB7">
      <w:pPr>
        <w:spacing w:after="360" w:line="276" w:lineRule="auto"/>
        <w:ind w:right="850"/>
        <w:outlineLvl w:val="0"/>
        <w:rPr>
          <w:rFonts w:ascii="Arial" w:hAnsi="Arial" w:cs="Arial"/>
        </w:rPr>
      </w:pPr>
      <w:r w:rsidRPr="00F926BE">
        <w:rPr>
          <w:rFonts w:ascii="Arial" w:hAnsi="Arial" w:cs="Arial"/>
        </w:rPr>
        <w:t>Where an individual is subject to UK immigration control, they will require a visa to work in the UK.</w:t>
      </w:r>
    </w:p>
    <w:p w14:paraId="0812C3DC" w14:textId="77777777" w:rsidR="00686FB7" w:rsidRPr="00F926BE" w:rsidRDefault="00686FB7" w:rsidP="00686FB7">
      <w:pPr>
        <w:spacing w:after="360" w:line="276" w:lineRule="auto"/>
        <w:ind w:right="850"/>
        <w:outlineLvl w:val="0"/>
        <w:rPr>
          <w:rFonts w:ascii="Arial" w:hAnsi="Arial" w:cs="Arial"/>
        </w:rPr>
      </w:pPr>
      <w:r w:rsidRPr="00F926BE">
        <w:rPr>
          <w:rFonts w:ascii="Arial" w:hAnsi="Arial" w:cs="Arial"/>
        </w:rPr>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14:paraId="4F38B316" w14:textId="77777777" w:rsidR="00686FB7" w:rsidRDefault="00686FB7" w:rsidP="00686FB7">
      <w:pPr>
        <w:pStyle w:val="ListParagraph"/>
        <w:numPr>
          <w:ilvl w:val="0"/>
          <w:numId w:val="5"/>
        </w:numPr>
        <w:spacing w:after="120" w:line="276" w:lineRule="auto"/>
        <w:ind w:right="850"/>
        <w:outlineLvl w:val="0"/>
        <w:rPr>
          <w:rFonts w:ascii="Arial" w:hAnsi="Arial" w:cs="Arial"/>
        </w:rPr>
      </w:pPr>
      <w:r w:rsidRPr="00F926BE">
        <w:rPr>
          <w:rFonts w:ascii="Arial" w:hAnsi="Arial" w:cs="Arial"/>
          <w:b/>
          <w:bCs/>
        </w:rPr>
        <w:t>British Citizens or Irish Nationals</w:t>
      </w:r>
    </w:p>
    <w:p w14:paraId="3CD6322B" w14:textId="77777777" w:rsidR="00686FB7" w:rsidRDefault="00686FB7" w:rsidP="00686FB7">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14:paraId="21FB807D" w14:textId="0FCCBF5E" w:rsidR="00686FB7" w:rsidRPr="00686FB7" w:rsidRDefault="00686FB7" w:rsidP="00686FB7">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14:paraId="487CFAE0" w14:textId="77777777" w:rsidR="00686FB7" w:rsidRDefault="00686FB7" w:rsidP="00686FB7">
      <w:pPr>
        <w:pStyle w:val="ListParagraph"/>
        <w:spacing w:after="360" w:line="276" w:lineRule="auto"/>
        <w:ind w:left="0" w:right="850"/>
        <w:outlineLvl w:val="0"/>
        <w:rPr>
          <w:rFonts w:ascii="Arial" w:hAnsi="Arial" w:cs="Arial"/>
          <w:b/>
          <w:bCs/>
        </w:rPr>
      </w:pPr>
    </w:p>
    <w:p w14:paraId="7DB13771" w14:textId="77777777" w:rsidR="00686FB7" w:rsidRDefault="00686FB7" w:rsidP="00686FB7">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14:paraId="40C2BEB1" w14:textId="77777777" w:rsidR="00686FB7" w:rsidRDefault="00686FB7" w:rsidP="00686FB7">
      <w:pPr>
        <w:pStyle w:val="ListParagraph"/>
        <w:spacing w:after="360" w:line="276" w:lineRule="auto"/>
        <w:ind w:left="0" w:right="850"/>
        <w:outlineLvl w:val="0"/>
        <w:rPr>
          <w:rFonts w:ascii="Arial" w:hAnsi="Arial" w:cs="Arial"/>
        </w:rPr>
      </w:pPr>
    </w:p>
    <w:p w14:paraId="1EB48977"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find further information about each of these visa routes on our candidate immigration page.</w:t>
      </w:r>
    </w:p>
    <w:p w14:paraId="460DC491" w14:textId="77777777" w:rsidR="00686FB7" w:rsidRPr="00686FB7" w:rsidRDefault="00686FB7" w:rsidP="00686FB7">
      <w:pPr>
        <w:pStyle w:val="ListParagraph"/>
        <w:spacing w:after="360" w:line="276" w:lineRule="auto"/>
        <w:ind w:left="0" w:right="850"/>
        <w:outlineLvl w:val="0"/>
        <w:rPr>
          <w:rFonts w:ascii="Arial" w:hAnsi="Arial" w:cs="Arial"/>
        </w:rPr>
      </w:pPr>
    </w:p>
    <w:p w14:paraId="0F0A591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If you will conduct research in your role, you may need to apply for and obtain ATAS clearance before Aston can issue a Certificate of Sponsorship for your visa application. Please see below for further details.</w:t>
      </w:r>
    </w:p>
    <w:p w14:paraId="01058C4A" w14:textId="77777777" w:rsidR="00686FB7" w:rsidRPr="00686FB7" w:rsidRDefault="00686FB7" w:rsidP="00686FB7">
      <w:pPr>
        <w:pStyle w:val="ListParagraph"/>
        <w:spacing w:after="360" w:line="276" w:lineRule="auto"/>
        <w:ind w:left="0" w:right="850"/>
        <w:outlineLvl w:val="0"/>
        <w:rPr>
          <w:rFonts w:ascii="Arial" w:hAnsi="Arial" w:cs="Arial"/>
        </w:rPr>
      </w:pPr>
    </w:p>
    <w:p w14:paraId="1B08D6C5" w14:textId="4CE3B079"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Academic Technology Approval Scheme (ATAS</w:t>
      </w:r>
      <w:r w:rsidRPr="00686FB7">
        <w:rPr>
          <w:rFonts w:ascii="Arial" w:hAnsi="Arial" w:cs="Arial"/>
        </w:rPr>
        <w:t xml:space="preserve">): </w:t>
      </w:r>
      <w:r>
        <w:rPr>
          <w:rFonts w:ascii="Arial" w:hAnsi="Arial" w:cs="Arial"/>
        </w:rPr>
        <w:br/>
      </w:r>
      <w:r w:rsidRPr="00686FB7">
        <w:rPr>
          <w:rFonts w:ascii="Arial" w:hAnsi="Arial" w:cs="Arial"/>
        </w:rPr>
        <w:t>If you will conduct research in your role and you apply for a Skilled Worker or Temporary Worker GAE visa, you may need to apply for and obtain ATAS clearance before Aston can issue a Certificate of Sponsorship for your visa application.</w:t>
      </w:r>
    </w:p>
    <w:p w14:paraId="5829F9D0" w14:textId="77777777" w:rsidR="00686FB7" w:rsidRPr="00686FB7" w:rsidRDefault="00686FB7" w:rsidP="00686FB7">
      <w:pPr>
        <w:pStyle w:val="ListParagraph"/>
        <w:spacing w:after="360" w:line="276" w:lineRule="auto"/>
        <w:ind w:left="0" w:right="850"/>
        <w:outlineLvl w:val="0"/>
        <w:rPr>
          <w:rFonts w:ascii="Arial" w:hAnsi="Arial" w:cs="Arial"/>
        </w:rPr>
      </w:pPr>
    </w:p>
    <w:p w14:paraId="3D24105E" w14:textId="4F59BF92"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This process can take at least 6 weeks to process, and Aston will consider this when confirming your expected start date. Processing times will increase between April and September and can longer to complete.</w:t>
      </w:r>
    </w:p>
    <w:p w14:paraId="2D5B2400" w14:textId="77777777" w:rsidR="00686FB7" w:rsidRPr="00686FB7" w:rsidRDefault="00686FB7" w:rsidP="00686FB7">
      <w:pPr>
        <w:pStyle w:val="ListParagraph"/>
        <w:spacing w:after="360" w:line="276" w:lineRule="auto"/>
        <w:ind w:left="0" w:right="850"/>
        <w:outlineLvl w:val="0"/>
        <w:rPr>
          <w:rFonts w:ascii="Arial" w:hAnsi="Arial" w:cs="Arial"/>
        </w:rPr>
      </w:pPr>
    </w:p>
    <w:p w14:paraId="2B94C6F5"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There is no fast-track option available.  ATAS certificates will be processed in order of receipt.</w:t>
      </w:r>
    </w:p>
    <w:p w14:paraId="16E0FD6C" w14:textId="77777777" w:rsidR="00686FB7" w:rsidRPr="00686FB7" w:rsidRDefault="00686FB7" w:rsidP="00686FB7">
      <w:pPr>
        <w:pStyle w:val="ListParagraph"/>
        <w:spacing w:after="360" w:line="276" w:lineRule="auto"/>
        <w:ind w:left="0" w:right="850"/>
        <w:outlineLvl w:val="0"/>
        <w:rPr>
          <w:rFonts w:ascii="Arial" w:hAnsi="Arial" w:cs="Arial"/>
        </w:rPr>
      </w:pPr>
    </w:p>
    <w:p w14:paraId="05A1728F"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find more information about ATAS on our candidate immigration page.</w:t>
      </w:r>
    </w:p>
    <w:p w14:paraId="134E4F08" w14:textId="77777777" w:rsidR="00686FB7" w:rsidRDefault="00686FB7" w:rsidP="00686FB7">
      <w:pPr>
        <w:pStyle w:val="ListParagraph"/>
        <w:spacing w:after="360" w:line="276" w:lineRule="auto"/>
        <w:ind w:left="0" w:right="850"/>
        <w:outlineLvl w:val="0"/>
        <w:rPr>
          <w:rFonts w:ascii="Arial" w:hAnsi="Arial" w:cs="Arial"/>
        </w:rPr>
      </w:pPr>
    </w:p>
    <w:p w14:paraId="6C3A3252" w14:textId="77777777" w:rsidR="00686FB7" w:rsidRDefault="00686FB7" w:rsidP="00686FB7">
      <w:pPr>
        <w:pStyle w:val="ListParagraph"/>
        <w:spacing w:after="360" w:line="276" w:lineRule="auto"/>
        <w:ind w:left="0" w:right="850"/>
        <w:outlineLvl w:val="0"/>
        <w:rPr>
          <w:rFonts w:ascii="Arial" w:hAnsi="Arial" w:cs="Arial"/>
          <w:b/>
          <w:bCs/>
        </w:rPr>
      </w:pPr>
    </w:p>
    <w:p w14:paraId="6DCBE2F5" w14:textId="77777777" w:rsidR="00686FB7" w:rsidRDefault="00686FB7" w:rsidP="00686FB7">
      <w:pPr>
        <w:pStyle w:val="ListParagraph"/>
        <w:spacing w:after="360" w:line="276" w:lineRule="auto"/>
        <w:ind w:left="0" w:right="850"/>
        <w:outlineLvl w:val="0"/>
        <w:rPr>
          <w:rFonts w:ascii="Arial" w:hAnsi="Arial" w:cs="Arial"/>
          <w:b/>
          <w:bCs/>
        </w:rPr>
      </w:pPr>
    </w:p>
    <w:p w14:paraId="1DB48B5A" w14:textId="4FF05DB3" w:rsidR="00686FB7" w:rsidRPr="00686FB7" w:rsidRDefault="00686FB7" w:rsidP="00686FB7">
      <w:pPr>
        <w:pStyle w:val="ListParagraph"/>
        <w:spacing w:after="360" w:line="276" w:lineRule="auto"/>
        <w:ind w:left="0" w:right="850"/>
        <w:outlineLvl w:val="0"/>
        <w:rPr>
          <w:rFonts w:ascii="Arial" w:hAnsi="Arial" w:cs="Arial"/>
          <w:b/>
          <w:bCs/>
        </w:rPr>
      </w:pPr>
      <w:r w:rsidRPr="00686FB7">
        <w:rPr>
          <w:rFonts w:ascii="Arial" w:hAnsi="Arial" w:cs="Arial"/>
          <w:b/>
          <w:bCs/>
        </w:rPr>
        <w:t>Before you start and Right to Work</w:t>
      </w:r>
      <w:r>
        <w:rPr>
          <w:rFonts w:ascii="Arial" w:hAnsi="Arial" w:cs="Arial"/>
          <w:b/>
          <w:bCs/>
        </w:rPr>
        <w:br/>
      </w:r>
    </w:p>
    <w:p w14:paraId="3252C666"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90-day entry vignette</w:t>
      </w:r>
    </w:p>
    <w:p w14:paraId="2C921491" w14:textId="53477438"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If you have applied for your visa outside of the UK, you will receive a vignette in your passport which is usually valid for 90 days. Please make sure to travel to the UK within the ‘valid from’ and ‘valid to’ dates on this visa. If you entered the UK before or after these dates, you would not ‘activate’ the visa and you would need to leave and re-enter the country.</w:t>
      </w:r>
      <w:r>
        <w:rPr>
          <w:rFonts w:ascii="Arial" w:hAnsi="Arial" w:cs="Arial"/>
        </w:rPr>
        <w:br/>
      </w:r>
    </w:p>
    <w:p w14:paraId="037BAC12" w14:textId="77777777" w:rsidR="00D61C04"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will also receive a decision letter confirming details about your immigration permission and where to collect your Biometric Residence Permit.</w:t>
      </w:r>
    </w:p>
    <w:p w14:paraId="7B2BCC86" w14:textId="055AB26D" w:rsidR="00686FB7" w:rsidRPr="00686FB7" w:rsidRDefault="00686FB7" w:rsidP="00686FB7">
      <w:pPr>
        <w:pStyle w:val="ListParagraph"/>
        <w:spacing w:after="360" w:line="276" w:lineRule="auto"/>
        <w:ind w:left="0" w:right="850"/>
        <w:outlineLvl w:val="0"/>
        <w:rPr>
          <w:rFonts w:ascii="Arial" w:hAnsi="Arial" w:cs="Arial"/>
        </w:rPr>
      </w:pPr>
      <w:r>
        <w:rPr>
          <w:rFonts w:ascii="Arial" w:hAnsi="Arial" w:cs="Arial"/>
        </w:rPr>
        <w:br/>
      </w:r>
    </w:p>
    <w:p w14:paraId="5A522651"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14:paraId="1C94D229" w14:textId="4789E495"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in and around Birmingham that can help you find suitable accommodation. The Midland Landlord Accreditation Scheme provides a list of professional agencies and landlords who have applied with them for accreditation.  Whilst accreditation is not a guarantee of quality, it provides some reassurance about the standard of the service they provide. </w:t>
      </w:r>
      <w:r>
        <w:rPr>
          <w:rFonts w:ascii="Arial" w:hAnsi="Arial" w:cs="Arial"/>
        </w:rPr>
        <w:br/>
      </w:r>
    </w:p>
    <w:p w14:paraId="144F357B"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14:paraId="470838B1" w14:textId="77777777" w:rsidR="00686FB7" w:rsidRPr="00686FB7" w:rsidRDefault="00686FB7" w:rsidP="00686FB7">
      <w:pPr>
        <w:pStyle w:val="ListParagraph"/>
        <w:spacing w:after="360" w:line="276" w:lineRule="auto"/>
        <w:ind w:left="0" w:right="850"/>
        <w:outlineLvl w:val="0"/>
        <w:rPr>
          <w:rFonts w:ascii="Arial" w:hAnsi="Arial" w:cs="Arial"/>
        </w:rPr>
      </w:pPr>
    </w:p>
    <w:p w14:paraId="095A1E5B" w14:textId="2607B879"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14:paraId="614B3018" w14:textId="77777777" w:rsidR="00686FB7" w:rsidRPr="00686FB7" w:rsidRDefault="00686FB7" w:rsidP="00686FB7">
      <w:pPr>
        <w:pStyle w:val="ListParagraph"/>
        <w:spacing w:after="360" w:line="276" w:lineRule="auto"/>
        <w:ind w:left="0" w:right="850"/>
        <w:outlineLvl w:val="0"/>
        <w:rPr>
          <w:rFonts w:ascii="Arial" w:hAnsi="Arial" w:cs="Arial"/>
        </w:rPr>
      </w:pPr>
    </w:p>
    <w:p w14:paraId="1C80FAE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14:paraId="6290CD91" w14:textId="77777777" w:rsidR="00686FB7" w:rsidRPr="00686FB7" w:rsidRDefault="00686FB7" w:rsidP="00686FB7">
      <w:pPr>
        <w:pStyle w:val="ListParagraph"/>
        <w:spacing w:after="360" w:line="276" w:lineRule="auto"/>
        <w:ind w:left="0" w:right="850"/>
        <w:outlineLvl w:val="0"/>
        <w:rPr>
          <w:rFonts w:ascii="Arial" w:hAnsi="Arial" w:cs="Arial"/>
        </w:rPr>
      </w:pPr>
    </w:p>
    <w:p w14:paraId="1B268F98"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An Equal Opportunities Monitoring Form is included within the application form. Data you provide on the Equal Opportunities Monitoring Form will be included in a general database, for statistical monitoring purposes, enabling the University to monitor the effectiveness of its Policy, Codes of Practice and Guidelines on Equal Opportunities in Employment. Individuals will not be identified by name.</w:t>
      </w:r>
    </w:p>
    <w:p w14:paraId="5BC8780A" w14:textId="77777777" w:rsidR="00686FB7" w:rsidRPr="00686FB7" w:rsidRDefault="00686FB7" w:rsidP="00686FB7">
      <w:pPr>
        <w:pStyle w:val="ListParagraph"/>
        <w:spacing w:after="360" w:line="276" w:lineRule="auto"/>
        <w:ind w:left="0" w:right="850"/>
        <w:outlineLvl w:val="0"/>
        <w:rPr>
          <w:rFonts w:ascii="Arial" w:hAnsi="Arial" w:cs="Arial"/>
        </w:rPr>
      </w:pPr>
    </w:p>
    <w:p w14:paraId="315F709E" w14:textId="0B078D9F"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14:paraId="3570324B" w14:textId="1DA27591"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r:id="rId21" w:history="1">
        <w:r w:rsidRPr="001D24FC">
          <w:rPr>
            <w:rStyle w:val="Hyperlink"/>
            <w:rFonts w:ascii="Arial" w:hAnsi="Arial" w:cs="Arial"/>
          </w:rPr>
          <w:t>https://www2.aston.ac.uk/staff-public/hr/policies</w:t>
        </w:r>
      </w:hyperlink>
    </w:p>
    <w:p w14:paraId="63B2F0D2" w14:textId="77777777" w:rsidR="00686FB7" w:rsidRPr="00686FB7" w:rsidRDefault="00686FB7" w:rsidP="00686FB7">
      <w:pPr>
        <w:pStyle w:val="ListParagraph"/>
        <w:spacing w:after="360" w:line="276" w:lineRule="auto"/>
        <w:ind w:left="0" w:right="850"/>
        <w:outlineLvl w:val="0"/>
        <w:rPr>
          <w:rFonts w:ascii="Arial" w:hAnsi="Arial" w:cs="Arial"/>
        </w:rPr>
      </w:pPr>
    </w:p>
    <w:p w14:paraId="2C46395E"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Aston University</w:t>
      </w:r>
    </w:p>
    <w:p w14:paraId="1D13A7FD"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Birmingham</w:t>
      </w:r>
    </w:p>
    <w:p w14:paraId="16204A69"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B4 7ET, UK.</w:t>
      </w:r>
    </w:p>
    <w:p w14:paraId="6FD36C24" w14:textId="75CC0A4A"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14:paraId="3783B179" w14:textId="39706920" w:rsidR="005523B4" w:rsidRDefault="00686FB7" w:rsidP="00D61C04">
      <w:pPr>
        <w:pStyle w:val="ListParagraph"/>
        <w:spacing w:after="360" w:line="276" w:lineRule="auto"/>
        <w:ind w:left="0" w:right="850"/>
        <w:outlineLvl w:val="0"/>
        <w:rPr>
          <w:rStyle w:val="Hyperlink"/>
          <w:rFonts w:ascii="Arial" w:hAnsi="Arial" w:cs="Arial"/>
        </w:rPr>
      </w:pPr>
      <w:hyperlink r:id="rId22" w:history="1">
        <w:r w:rsidRPr="001D24FC">
          <w:rPr>
            <w:rStyle w:val="Hyperlink"/>
            <w:rFonts w:ascii="Arial" w:hAnsi="Arial" w:cs="Arial"/>
          </w:rPr>
          <w:t>www.aston.ac.uk</w:t>
        </w:r>
      </w:hyperlink>
    </w:p>
    <w:p w14:paraId="218D7B67" w14:textId="77777777" w:rsidR="00AE18CE" w:rsidRDefault="00AE18CE" w:rsidP="00D61C04">
      <w:pPr>
        <w:pStyle w:val="ListParagraph"/>
        <w:spacing w:after="360" w:line="276" w:lineRule="auto"/>
        <w:ind w:left="0" w:right="850"/>
        <w:outlineLvl w:val="0"/>
        <w:rPr>
          <w:rStyle w:val="Hyperlink"/>
          <w:rFonts w:ascii="Arial" w:hAnsi="Arial" w:cs="Arial"/>
        </w:rPr>
      </w:pPr>
    </w:p>
    <w:p w14:paraId="3537EEC2" w14:textId="77777777" w:rsidR="00AE18CE" w:rsidRDefault="00AE18CE" w:rsidP="00D61C04">
      <w:pPr>
        <w:pStyle w:val="ListParagraph"/>
        <w:spacing w:after="360" w:line="276" w:lineRule="auto"/>
        <w:ind w:left="0" w:right="850"/>
        <w:outlineLvl w:val="0"/>
        <w:rPr>
          <w:rStyle w:val="Hyperlink"/>
          <w:rFonts w:ascii="Arial" w:hAnsi="Arial" w:cs="Arial"/>
        </w:rPr>
      </w:pPr>
    </w:p>
    <w:p w14:paraId="550A70FB" w14:textId="23F82EE0" w:rsidR="00AE18CE" w:rsidRDefault="00AE18CE" w:rsidP="00D61C04">
      <w:pPr>
        <w:pStyle w:val="ListParagraph"/>
        <w:spacing w:after="360" w:line="276" w:lineRule="auto"/>
        <w:ind w:left="0" w:right="850"/>
        <w:outlineLvl w:val="0"/>
        <w:rPr>
          <w:rStyle w:val="Hyperlink"/>
          <w:rFonts w:ascii="Arial" w:hAnsi="Arial" w:cs="Arial"/>
        </w:rPr>
      </w:pPr>
    </w:p>
    <w:sectPr w:rsidR="00AE18CE" w:rsidSect="00D61C04">
      <w:footerReference w:type="default" r:id="rId23"/>
      <w:pgSz w:w="11906" w:h="16838"/>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AB938" w14:textId="77777777" w:rsidR="00234D6B" w:rsidRDefault="00234D6B" w:rsidP="00704C59">
      <w:pPr>
        <w:spacing w:after="0" w:line="240" w:lineRule="auto"/>
      </w:pPr>
      <w:r>
        <w:separator/>
      </w:r>
    </w:p>
  </w:endnote>
  <w:endnote w:type="continuationSeparator" w:id="0">
    <w:p w14:paraId="3C01B038" w14:textId="77777777" w:rsidR="00234D6B" w:rsidRDefault="00234D6B" w:rsidP="007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F8E6D" w14:textId="6781E8D5" w:rsidR="00786EBF" w:rsidRDefault="00D61C04">
    <w:r>
      <w:rPr>
        <w:noProof/>
        <w:lang w:eastAsia="en-GB"/>
      </w:rPr>
      <w:drawing>
        <wp:anchor distT="0" distB="0" distL="114300" distR="114300" simplePos="0" relativeHeight="251659264" behindDoc="1" locked="0" layoutInCell="1" allowOverlap="1" wp14:anchorId="7DCE2724" wp14:editId="25D206C6">
          <wp:simplePos x="0" y="0"/>
          <wp:positionH relativeFrom="page">
            <wp:posOffset>46355</wp:posOffset>
          </wp:positionH>
          <wp:positionV relativeFrom="paragraph">
            <wp:posOffset>0</wp:posOffset>
          </wp:positionV>
          <wp:extent cx="8236228" cy="262974"/>
          <wp:effectExtent l="0" t="0" r="0" b="3810"/>
          <wp:wrapNone/>
          <wp:docPr id="2070328946" name="Picture 207032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7A5BD" w14:textId="77777777" w:rsidR="00234D6B" w:rsidRDefault="00234D6B" w:rsidP="00704C59">
      <w:pPr>
        <w:spacing w:after="0" w:line="240" w:lineRule="auto"/>
      </w:pPr>
      <w:r>
        <w:separator/>
      </w:r>
    </w:p>
  </w:footnote>
  <w:footnote w:type="continuationSeparator" w:id="0">
    <w:p w14:paraId="4ABB2CEC" w14:textId="77777777" w:rsidR="00234D6B" w:rsidRDefault="00234D6B" w:rsidP="00704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1315F"/>
    <w:multiLevelType w:val="hybridMultilevel"/>
    <w:tmpl w:val="7A929B22"/>
    <w:lvl w:ilvl="0" w:tplc="2D3CE3FC">
      <w:start w:val="1"/>
      <w:numFmt w:val="bullet"/>
      <w:lvlText w:val=""/>
      <w:lvlJc w:val="left"/>
      <w:pPr>
        <w:ind w:left="1434" w:hanging="360"/>
      </w:pPr>
      <w:rPr>
        <w:rFonts w:ascii="Wingdings 3" w:hAnsi="Wingdings 3" w:hint="default"/>
        <w:color w:val="8C8C8C"/>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 w15:restartNumberingAfterBreak="0">
    <w:nsid w:val="117727A7"/>
    <w:multiLevelType w:val="hybridMultilevel"/>
    <w:tmpl w:val="703AD7DE"/>
    <w:lvl w:ilvl="0" w:tplc="E460E9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E65157"/>
    <w:multiLevelType w:val="hybridMultilevel"/>
    <w:tmpl w:val="E4C0415E"/>
    <w:lvl w:ilvl="0" w:tplc="FD0696F6">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6C67AFD"/>
    <w:multiLevelType w:val="hybridMultilevel"/>
    <w:tmpl w:val="15E68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78E0087"/>
    <w:multiLevelType w:val="hybridMultilevel"/>
    <w:tmpl w:val="F0BE4A6A"/>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FC3F86"/>
    <w:multiLevelType w:val="hybridMultilevel"/>
    <w:tmpl w:val="AD3ED1DA"/>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057D7C"/>
    <w:multiLevelType w:val="hybridMultilevel"/>
    <w:tmpl w:val="990A8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0D1C71"/>
    <w:multiLevelType w:val="hybridMultilevel"/>
    <w:tmpl w:val="9CF0390C"/>
    <w:lvl w:ilvl="0" w:tplc="FFA615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2B5FEB"/>
    <w:multiLevelType w:val="hybridMultilevel"/>
    <w:tmpl w:val="F4B44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327DCA"/>
    <w:multiLevelType w:val="hybridMultilevel"/>
    <w:tmpl w:val="E6527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7F0D4D"/>
    <w:multiLevelType w:val="hybridMultilevel"/>
    <w:tmpl w:val="096A8E72"/>
    <w:lvl w:ilvl="0" w:tplc="2D3CE3FC">
      <w:start w:val="1"/>
      <w:numFmt w:val="bullet"/>
      <w:lvlText w:val=""/>
      <w:lvlJc w:val="left"/>
      <w:pPr>
        <w:ind w:left="360" w:hanging="360"/>
      </w:pPr>
      <w:rPr>
        <w:rFonts w:ascii="Wingdings 3" w:hAnsi="Wingdings 3" w:hint="default"/>
        <w:color w:val="8C8C8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25456901">
    <w:abstractNumId w:val="8"/>
  </w:num>
  <w:num w:numId="2" w16cid:durableId="1902519714">
    <w:abstractNumId w:val="1"/>
  </w:num>
  <w:num w:numId="3" w16cid:durableId="214778407">
    <w:abstractNumId w:val="0"/>
  </w:num>
  <w:num w:numId="4" w16cid:durableId="1753089678">
    <w:abstractNumId w:val="4"/>
  </w:num>
  <w:num w:numId="5" w16cid:durableId="1348750117">
    <w:abstractNumId w:val="2"/>
  </w:num>
  <w:num w:numId="6" w16cid:durableId="132018450">
    <w:abstractNumId w:val="11"/>
  </w:num>
  <w:num w:numId="7" w16cid:durableId="595672652">
    <w:abstractNumId w:val="3"/>
  </w:num>
  <w:num w:numId="8" w16cid:durableId="2057124319">
    <w:abstractNumId w:val="6"/>
  </w:num>
  <w:num w:numId="9" w16cid:durableId="1531844644">
    <w:abstractNumId w:val="5"/>
  </w:num>
  <w:num w:numId="10" w16cid:durableId="518281188">
    <w:abstractNumId w:val="10"/>
  </w:num>
  <w:num w:numId="11" w16cid:durableId="2027705698">
    <w:abstractNumId w:val="7"/>
  </w:num>
  <w:num w:numId="12" w16cid:durableId="10014657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124C4"/>
    <w:rsid w:val="00070B2E"/>
    <w:rsid w:val="000C5930"/>
    <w:rsid w:val="000F496E"/>
    <w:rsid w:val="001701DA"/>
    <w:rsid w:val="00171385"/>
    <w:rsid w:val="001907FA"/>
    <w:rsid w:val="001B5BE9"/>
    <w:rsid w:val="001B7BB5"/>
    <w:rsid w:val="001F672E"/>
    <w:rsid w:val="00201985"/>
    <w:rsid w:val="00206197"/>
    <w:rsid w:val="00220F38"/>
    <w:rsid w:val="0022609F"/>
    <w:rsid w:val="00231397"/>
    <w:rsid w:val="00234D6B"/>
    <w:rsid w:val="00237106"/>
    <w:rsid w:val="00261E00"/>
    <w:rsid w:val="00265A56"/>
    <w:rsid w:val="00285C25"/>
    <w:rsid w:val="002A6A96"/>
    <w:rsid w:val="002C3CA3"/>
    <w:rsid w:val="002D1D61"/>
    <w:rsid w:val="00335E5A"/>
    <w:rsid w:val="00360095"/>
    <w:rsid w:val="003743CB"/>
    <w:rsid w:val="00386E86"/>
    <w:rsid w:val="003D3095"/>
    <w:rsid w:val="003F0ACF"/>
    <w:rsid w:val="003F605A"/>
    <w:rsid w:val="00410756"/>
    <w:rsid w:val="00410BF9"/>
    <w:rsid w:val="004928C4"/>
    <w:rsid w:val="00494C6C"/>
    <w:rsid w:val="004B2598"/>
    <w:rsid w:val="004E01D3"/>
    <w:rsid w:val="0050253A"/>
    <w:rsid w:val="005238BE"/>
    <w:rsid w:val="005500E2"/>
    <w:rsid w:val="005523B4"/>
    <w:rsid w:val="00567391"/>
    <w:rsid w:val="005D4DDD"/>
    <w:rsid w:val="005F3917"/>
    <w:rsid w:val="005F6FE4"/>
    <w:rsid w:val="005F7383"/>
    <w:rsid w:val="0065102D"/>
    <w:rsid w:val="0067361C"/>
    <w:rsid w:val="00686D2D"/>
    <w:rsid w:val="00686FB7"/>
    <w:rsid w:val="006A1A92"/>
    <w:rsid w:val="006A4C98"/>
    <w:rsid w:val="006C0CF9"/>
    <w:rsid w:val="006D1A38"/>
    <w:rsid w:val="006D1A95"/>
    <w:rsid w:val="006D4430"/>
    <w:rsid w:val="00704C59"/>
    <w:rsid w:val="00710400"/>
    <w:rsid w:val="007618F5"/>
    <w:rsid w:val="00766260"/>
    <w:rsid w:val="00786EBF"/>
    <w:rsid w:val="007B37B2"/>
    <w:rsid w:val="008011AA"/>
    <w:rsid w:val="00867E7B"/>
    <w:rsid w:val="008822D1"/>
    <w:rsid w:val="008B22F3"/>
    <w:rsid w:val="008B4D22"/>
    <w:rsid w:val="009069CF"/>
    <w:rsid w:val="00925CF6"/>
    <w:rsid w:val="009321A9"/>
    <w:rsid w:val="00950174"/>
    <w:rsid w:val="0095171B"/>
    <w:rsid w:val="009A5EF8"/>
    <w:rsid w:val="009C6AA4"/>
    <w:rsid w:val="009D53D7"/>
    <w:rsid w:val="00A74EB1"/>
    <w:rsid w:val="00AA148B"/>
    <w:rsid w:val="00AE18CE"/>
    <w:rsid w:val="00B34FCF"/>
    <w:rsid w:val="00B601C6"/>
    <w:rsid w:val="00BA39BD"/>
    <w:rsid w:val="00BF0DF1"/>
    <w:rsid w:val="00C24725"/>
    <w:rsid w:val="00C26A59"/>
    <w:rsid w:val="00C825FD"/>
    <w:rsid w:val="00CB5065"/>
    <w:rsid w:val="00D032D4"/>
    <w:rsid w:val="00D10CE7"/>
    <w:rsid w:val="00D375A4"/>
    <w:rsid w:val="00D61C04"/>
    <w:rsid w:val="00DD7DF5"/>
    <w:rsid w:val="00E80BB0"/>
    <w:rsid w:val="00EB7C32"/>
    <w:rsid w:val="00F043F4"/>
    <w:rsid w:val="00F24661"/>
    <w:rsid w:val="00F26E97"/>
    <w:rsid w:val="00F41B3C"/>
    <w:rsid w:val="00F51C62"/>
    <w:rsid w:val="00F6688A"/>
    <w:rsid w:val="00F74B05"/>
    <w:rsid w:val="00FA6D08"/>
    <w:rsid w:val="00FB6B49"/>
    <w:rsid w:val="00FC6809"/>
    <w:rsid w:val="00FC7546"/>
    <w:rsid w:val="00FD0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EE17E"/>
  <w15:chartTrackingRefBased/>
  <w15:docId w15:val="{6CC992CA-6EE3-46E1-A95A-1B9534E5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eastAsiaTheme="minorEastAsia" w:hAnsi="Microsoft Sans Serif" w:cs="Microsoft Sans Serif"/>
      <w:kern w:val="0"/>
      <w:sz w:val="21"/>
      <w:szCs w:val="21"/>
      <w:lang w:eastAsia="en-GB"/>
    </w:rPr>
  </w:style>
  <w:style w:type="character" w:customStyle="1" w:styleId="BodyTextChar">
    <w:name w:val="Body Text Char"/>
    <w:basedOn w:val="DefaultParagraphFont"/>
    <w:link w:val="BodyText"/>
    <w:uiPriority w:val="1"/>
    <w:rsid w:val="001B5BE9"/>
    <w:rPr>
      <w:rFonts w:ascii="Microsoft Sans Serif" w:eastAsiaTheme="minorEastAsia" w:hAnsi="Microsoft Sans Serif" w:cs="Microsoft Sans Serif"/>
      <w:kern w:val="0"/>
      <w:sz w:val="21"/>
      <w:szCs w:val="21"/>
      <w:lang w:eastAsia="en-GB"/>
    </w:rPr>
  </w:style>
  <w:style w:type="character" w:customStyle="1" w:styleId="cf01">
    <w:name w:val="cf01"/>
    <w:basedOn w:val="DefaultParagraphFont"/>
    <w:rsid w:val="0050253A"/>
    <w:rPr>
      <w:rFonts w:ascii="Segoe UI" w:hAnsi="Segoe UI" w:cs="Segoe UI" w:hint="default"/>
      <w:color w:val="262626"/>
      <w:sz w:val="21"/>
      <w:szCs w:val="21"/>
    </w:rPr>
  </w:style>
  <w:style w:type="paragraph" w:customStyle="1" w:styleId="Default">
    <w:name w:val="Default"/>
    <w:rsid w:val="009A5EF8"/>
    <w:pPr>
      <w:autoSpaceDE w:val="0"/>
      <w:autoSpaceDN w:val="0"/>
      <w:adjustRightInd w:val="0"/>
      <w:spacing w:after="0" w:line="240" w:lineRule="auto"/>
    </w:pPr>
    <w:rPr>
      <w:rFonts w:ascii="Arial" w:hAnsi="Arial" w:cs="Arial"/>
      <w:color w:val="000000"/>
      <w:kern w:val="0"/>
      <w:sz w:val="24"/>
      <w:szCs w:val="24"/>
      <w14:ligatures w14:val="none"/>
    </w:rPr>
  </w:style>
  <w:style w:type="paragraph" w:styleId="CommentText">
    <w:name w:val="annotation text"/>
    <w:basedOn w:val="Normal"/>
    <w:link w:val="CommentTextChar"/>
    <w:uiPriority w:val="99"/>
    <w:unhideWhenUsed/>
    <w:rsid w:val="009A5EF8"/>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9A5EF8"/>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cooney@aston.ac.uk" TargetMode="External"/><Relationship Id="rId18" Type="http://schemas.openxmlformats.org/officeDocument/2006/relationships/hyperlink" Target="https://www2.aston.ac.uk/birmingham" TargetMode="External"/><Relationship Id="rId3" Type="http://schemas.openxmlformats.org/officeDocument/2006/relationships/styles" Target="styles.xml"/><Relationship Id="rId21" Type="http://schemas.openxmlformats.org/officeDocument/2006/relationships/hyperlink" Target="https://www2.aston.ac.uk/staff-public/hr/policies" TargetMode="External"/><Relationship Id="rId7" Type="http://schemas.openxmlformats.org/officeDocument/2006/relationships/endnotes" Target="endnotes.xml"/><Relationship Id="rId12" Type="http://schemas.openxmlformats.org/officeDocument/2006/relationships/hyperlink" Target="mailto:jobs@aston.ac.uk" TargetMode="External"/><Relationship Id="rId17" Type="http://schemas.openxmlformats.org/officeDocument/2006/relationships/hyperlink" Target="https://www.aston.ac.uk/staff-public/hr/Benefits-and-Reward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2.aston.ac.uk/staff-public/hr/payroll-and-pensions/salary-scales/index" TargetMode="External"/><Relationship Id="rId20" Type="http://schemas.openxmlformats.org/officeDocument/2006/relationships/hyperlink" Target="https://www.gov.uk/tier-2-gener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aston.ac.uk/staff-public/hr/job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2.aston.ac.uk/staff-public/hr" TargetMode="External"/><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www.gov.uk/skilled-worker-visa/knowledge-of-english"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recruitment@aston.ac.uk" TargetMode="External"/><Relationship Id="rId22" Type="http://schemas.openxmlformats.org/officeDocument/2006/relationships/hyperlink" Target="http://www.aston.ac.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2099</Words>
  <Characters>11969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Aston University</Company>
  <LinksUpToDate>false</LinksUpToDate>
  <CharactersWithSpaces>14040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Lander</dc:creator>
  <cp:keywords/>
  <dc:description/>
  <cp:lastModifiedBy>Amrita Uppal</cp:lastModifiedBy>
  <cp:revision>3</cp:revision>
  <dcterms:created xsi:type="dcterms:W3CDTF">2026-08-05T08:25:00Z</dcterms:created>
  <dcterms:modified xsi:type="dcterms:W3CDTF">2026-08-06T08:12:00Z</dcterms:modified>
</cp:coreProperties>
</file>